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7B" w:rsidRPr="00E57C7B" w:rsidRDefault="00E57C7B" w:rsidP="00E57C7B">
      <w:pPr>
        <w:tabs>
          <w:tab w:val="left" w:pos="5610"/>
        </w:tabs>
        <w:jc w:val="center"/>
        <w:rPr>
          <w:b/>
          <w:sz w:val="40"/>
          <w:szCs w:val="40"/>
        </w:rPr>
      </w:pPr>
      <w:hyperlink r:id="rId7" w:history="1">
        <w:r w:rsidRPr="00E63067">
          <w:rPr>
            <w:b/>
            <w:color w:val="0000FF" w:themeColor="hyperlink"/>
            <w:sz w:val="40"/>
            <w:szCs w:val="40"/>
          </w:rPr>
          <w:t>www.itimac.org</w:t>
        </w:r>
      </w:hyperlink>
    </w:p>
    <w:p w:rsidR="00745B96" w:rsidRDefault="00745B96" w:rsidP="00745B96">
      <w:pPr>
        <w:rPr>
          <w:rFonts w:ascii="Times New Roman" w:hAnsi="Times New Roman" w:cs="Times New Roman"/>
          <w:b/>
        </w:rPr>
      </w:pPr>
      <w:r w:rsidRPr="00745B96">
        <w:rPr>
          <w:rFonts w:ascii="Times New Roman" w:hAnsi="Times New Roman" w:cs="Times New Roman"/>
          <w:b/>
        </w:rPr>
        <w:t xml:space="preserve">Fiche technique </w:t>
      </w:r>
      <w:r w:rsidR="00E57C7B">
        <w:rPr>
          <w:rFonts w:ascii="Times New Roman" w:hAnsi="Times New Roman" w:cs="Times New Roman"/>
          <w:b/>
        </w:rPr>
        <w:t>n°08 - P</w:t>
      </w:r>
      <w:bookmarkStart w:id="0" w:name="_GoBack"/>
      <w:bookmarkEnd w:id="0"/>
      <w:r w:rsidRPr="00745B96">
        <w:rPr>
          <w:rFonts w:ascii="Times New Roman" w:hAnsi="Times New Roman" w:cs="Times New Roman"/>
          <w:b/>
        </w:rPr>
        <w:t>roduction d’alevins de silure</w:t>
      </w:r>
    </w:p>
    <w:p w:rsidR="00E57C7B" w:rsidRPr="00745B96" w:rsidRDefault="00E57C7B" w:rsidP="00745B96">
      <w:pPr>
        <w:rPr>
          <w:rFonts w:ascii="Times New Roman" w:hAnsi="Times New Roman" w:cs="Times New Roman"/>
          <w:b/>
        </w:rPr>
      </w:pPr>
    </w:p>
    <w:p w:rsidR="00CD3560" w:rsidRPr="00745B96" w:rsidRDefault="00745B96" w:rsidP="00745B96">
      <w:pPr>
        <w:rPr>
          <w:rFonts w:ascii="Times New Roman" w:hAnsi="Times New Roman" w:cs="Times New Roman"/>
          <w:b/>
        </w:rPr>
      </w:pPr>
      <w:r w:rsidRPr="00745B96">
        <w:rPr>
          <w:rFonts w:ascii="Times New Roman" w:hAnsi="Times New Roman" w:cs="Times New Roman"/>
          <w:b/>
          <w:bCs/>
        </w:rPr>
        <w:t xml:space="preserve">I. </w:t>
      </w:r>
      <w:r w:rsidR="00CD3560" w:rsidRPr="00745B96">
        <w:rPr>
          <w:rFonts w:ascii="Times New Roman" w:hAnsi="Times New Roman" w:cs="Times New Roman"/>
          <w:b/>
          <w:bCs/>
        </w:rPr>
        <w:t>Site, infrastructure d’élevage et matériels</w:t>
      </w:r>
      <w:r w:rsidR="00CD3560" w:rsidRPr="00745B96">
        <w:rPr>
          <w:rFonts w:ascii="Times New Roman" w:hAnsi="Times New Roman" w:cs="Times New Roman"/>
          <w:b/>
        </w:rPr>
        <w:t xml:space="preserve"> </w:t>
      </w:r>
    </w:p>
    <w:p w:rsidR="00CD3560" w:rsidRPr="00745B96" w:rsidRDefault="00CD3560" w:rsidP="00745B96">
      <w:pPr>
        <w:rPr>
          <w:rFonts w:ascii="Times New Roman" w:hAnsi="Times New Roman" w:cs="Times New Roman"/>
        </w:rPr>
      </w:pPr>
      <w:r w:rsidRPr="00745B96">
        <w:rPr>
          <w:rFonts w:ascii="Times New Roman" w:hAnsi="Times New Roman" w:cs="Times New Roman"/>
        </w:rPr>
        <w:t>La reproduction artificielle se réalise en écloserie, pratiquement à tout moment de l’année. L’élevage des larves, le pré grossissement, et le grossissement peuvent être poursuivis en étang ou en hors sol.</w:t>
      </w:r>
    </w:p>
    <w:p w:rsidR="00745B96" w:rsidRPr="00745B96" w:rsidRDefault="00745B96" w:rsidP="00745B96">
      <w:pPr>
        <w:rPr>
          <w:rFonts w:ascii="Times New Roman" w:hAnsi="Times New Roman" w:cs="Times New Roman"/>
          <w:b/>
        </w:rPr>
      </w:pPr>
      <w:r w:rsidRPr="00745B96">
        <w:rPr>
          <w:rFonts w:ascii="Times New Roman" w:hAnsi="Times New Roman" w:cs="Times New Roman"/>
          <w:b/>
        </w:rPr>
        <w:t xml:space="preserve">1.1 Site et infrastructure </w:t>
      </w:r>
    </w:p>
    <w:p w:rsidR="00DA45C0" w:rsidRPr="00745B96" w:rsidRDefault="00DA45C0" w:rsidP="00745B96">
      <w:pPr>
        <w:rPr>
          <w:rFonts w:ascii="Times New Roman" w:hAnsi="Times New Roman" w:cs="Times New Roman"/>
        </w:rPr>
      </w:pPr>
      <w:r w:rsidRPr="00745B96">
        <w:rPr>
          <w:rFonts w:ascii="Times New Roman" w:hAnsi="Times New Roman" w:cs="Times New Roman"/>
        </w:rPr>
        <w:t>Il faut prévoir la construction de l’écloserie</w:t>
      </w:r>
      <w:r w:rsidR="00745B96" w:rsidRPr="00745B96">
        <w:rPr>
          <w:rFonts w:ascii="Times New Roman" w:hAnsi="Times New Roman" w:cs="Times New Roman"/>
        </w:rPr>
        <w:t xml:space="preserve"> en matériaux finis de préférence,</w:t>
      </w:r>
      <w:r w:rsidRPr="00745B96">
        <w:rPr>
          <w:rFonts w:ascii="Times New Roman" w:hAnsi="Times New Roman" w:cs="Times New Roman"/>
        </w:rPr>
        <w:t xml:space="preserve">  sur un terrain plat ou sur pente légère (les marécages sont à éviter)</w:t>
      </w:r>
    </w:p>
    <w:p w:rsidR="00DA45C0" w:rsidRPr="00745B96" w:rsidRDefault="00DA45C0" w:rsidP="00745B96">
      <w:pPr>
        <w:rPr>
          <w:rFonts w:ascii="Times New Roman" w:hAnsi="Times New Roman" w:cs="Times New Roman"/>
        </w:rPr>
      </w:pPr>
      <w:r w:rsidRPr="00745B96">
        <w:rPr>
          <w:rFonts w:ascii="Times New Roman" w:hAnsi="Times New Roman" w:cs="Times New Roman"/>
        </w:rPr>
        <w:t xml:space="preserve">Il faut disposer d’eau de la meilleure qualité possible pour l’incubation des œufs et l’élevage des larves. </w:t>
      </w:r>
    </w:p>
    <w:p w:rsidR="00DA45C0" w:rsidRPr="00745B96" w:rsidRDefault="00DA45C0" w:rsidP="00745B96">
      <w:pPr>
        <w:rPr>
          <w:rFonts w:ascii="Times New Roman" w:hAnsi="Times New Roman" w:cs="Times New Roman"/>
        </w:rPr>
      </w:pPr>
      <w:r w:rsidRPr="00745B96">
        <w:rPr>
          <w:rFonts w:ascii="Times New Roman" w:hAnsi="Times New Roman" w:cs="Times New Roman"/>
        </w:rPr>
        <w:t>Il est important d’avoir assez d’eau disponible également durant la saison sèche</w:t>
      </w:r>
      <w:r w:rsidR="00745B96" w:rsidRPr="00745B96">
        <w:rPr>
          <w:rFonts w:ascii="Times New Roman" w:hAnsi="Times New Roman" w:cs="Times New Roman"/>
        </w:rPr>
        <w:t xml:space="preserve"> (un forage est conseillé pour une meilleure disponibilité et une  qualité de l’eau)</w:t>
      </w:r>
      <w:r w:rsidRPr="00745B96">
        <w:rPr>
          <w:rFonts w:ascii="Times New Roman" w:hAnsi="Times New Roman" w:cs="Times New Roman"/>
        </w:rPr>
        <w:t xml:space="preserve">. </w:t>
      </w:r>
    </w:p>
    <w:p w:rsidR="00DA45C0" w:rsidRPr="00745B96" w:rsidRDefault="00DA45C0" w:rsidP="00745B96">
      <w:pPr>
        <w:rPr>
          <w:rFonts w:ascii="Times New Roman" w:hAnsi="Times New Roman" w:cs="Times New Roman"/>
        </w:rPr>
      </w:pPr>
      <w:r w:rsidRPr="00745B96">
        <w:rPr>
          <w:rFonts w:ascii="Times New Roman" w:hAnsi="Times New Roman" w:cs="Times New Roman"/>
        </w:rPr>
        <w:t xml:space="preserve">Dans une écloserie, l’eau est nécessaire pour fournir l’oxygène aux œufs, aux larves et aux géniteurs, pour évacuer les excréments et les autres saletés et pour nettoyer l’écloserie. </w:t>
      </w:r>
    </w:p>
    <w:p w:rsidR="00DA45C0" w:rsidRPr="00745B96" w:rsidRDefault="00DA45C0" w:rsidP="00745B96">
      <w:pPr>
        <w:rPr>
          <w:rFonts w:ascii="Times New Roman" w:hAnsi="Times New Roman" w:cs="Times New Roman"/>
        </w:rPr>
      </w:pPr>
      <w:r w:rsidRPr="00745B96">
        <w:rPr>
          <w:rFonts w:ascii="Times New Roman" w:hAnsi="Times New Roman" w:cs="Times New Roman"/>
        </w:rPr>
        <w:t xml:space="preserve">Il faut disposer de réservoirs (bac de maturation) pour stocker les géniteurs pendant quelques jours. Chaque réservoir est muni d’une arrivée d’eau, d’une vidange et d’un trop plein. </w:t>
      </w:r>
    </w:p>
    <w:p w:rsidR="00DA45C0" w:rsidRPr="00745B96" w:rsidRDefault="00DA45C0" w:rsidP="00745B96">
      <w:pPr>
        <w:rPr>
          <w:rFonts w:ascii="Times New Roman" w:hAnsi="Times New Roman" w:cs="Times New Roman"/>
        </w:rPr>
      </w:pPr>
      <w:r w:rsidRPr="00745B96">
        <w:rPr>
          <w:rFonts w:ascii="Times New Roman" w:hAnsi="Times New Roman" w:cs="Times New Roman"/>
        </w:rPr>
        <w:t>Prévoir les auges pour l’incubation des œufs</w:t>
      </w:r>
      <w:r w:rsidR="00745B96" w:rsidRPr="00745B96">
        <w:rPr>
          <w:rFonts w:ascii="Times New Roman" w:hAnsi="Times New Roman" w:cs="Times New Roman"/>
        </w:rPr>
        <w:t xml:space="preserve"> (peuvent êtr</w:t>
      </w:r>
      <w:r w:rsidRPr="00745B96">
        <w:rPr>
          <w:rFonts w:ascii="Times New Roman" w:hAnsi="Times New Roman" w:cs="Times New Roman"/>
        </w:rPr>
        <w:t xml:space="preserve">e en bois, en </w:t>
      </w:r>
      <w:r w:rsidR="00745B96" w:rsidRPr="00745B96">
        <w:rPr>
          <w:rFonts w:ascii="Times New Roman" w:hAnsi="Times New Roman" w:cs="Times New Roman"/>
        </w:rPr>
        <w:t>polyester</w:t>
      </w:r>
      <w:r w:rsidRPr="00745B96">
        <w:rPr>
          <w:rFonts w:ascii="Times New Roman" w:hAnsi="Times New Roman" w:cs="Times New Roman"/>
        </w:rPr>
        <w:t xml:space="preserve"> ou</w:t>
      </w:r>
      <w:r w:rsidR="00745B96" w:rsidRPr="00745B96">
        <w:rPr>
          <w:rFonts w:ascii="Times New Roman" w:hAnsi="Times New Roman" w:cs="Times New Roman"/>
        </w:rPr>
        <w:t xml:space="preserve"> en bêton)</w:t>
      </w:r>
      <w:r w:rsidRPr="00745B96">
        <w:rPr>
          <w:rFonts w:ascii="Times New Roman" w:hAnsi="Times New Roman" w:cs="Times New Roman"/>
        </w:rPr>
        <w:t> ;</w:t>
      </w:r>
    </w:p>
    <w:p w:rsidR="00745B96" w:rsidRPr="00745B96" w:rsidRDefault="00745B96" w:rsidP="00745B96">
      <w:pPr>
        <w:rPr>
          <w:rFonts w:ascii="Times New Roman" w:hAnsi="Times New Roman" w:cs="Times New Roman"/>
        </w:rPr>
      </w:pPr>
      <w:r w:rsidRPr="00745B96">
        <w:rPr>
          <w:rFonts w:ascii="Times New Roman" w:hAnsi="Times New Roman" w:cs="Times New Roman"/>
        </w:rPr>
        <w:t>Les auges sont placées en hauteur (sur une table ou une étagère) pour faciliter le travail des ouvriers. Les auges sont également munies de tuyaux d’alimentation, de vidange et de trop plein.</w:t>
      </w:r>
    </w:p>
    <w:p w:rsidR="00745B96" w:rsidRPr="00745B96" w:rsidRDefault="00745B96" w:rsidP="00745B96">
      <w:pPr>
        <w:rPr>
          <w:rFonts w:ascii="Times New Roman" w:hAnsi="Times New Roman" w:cs="Times New Roman"/>
        </w:rPr>
      </w:pPr>
      <w:r w:rsidRPr="00745B96">
        <w:rPr>
          <w:rFonts w:ascii="Times New Roman" w:hAnsi="Times New Roman" w:cs="Times New Roman"/>
        </w:rPr>
        <w:t xml:space="preserve">Les bacs d’alevinage doivent être installés dans l’écloserie pour conduire les larves jusqu'à la taille alevins. Ils sont également munis   de tuyaux d’alimentation, de vidange et de trop plein. </w:t>
      </w:r>
    </w:p>
    <w:p w:rsidR="00745B96" w:rsidRPr="00745B96" w:rsidRDefault="00745B96" w:rsidP="00745B96">
      <w:pPr>
        <w:rPr>
          <w:rFonts w:ascii="Times New Roman" w:hAnsi="Times New Roman" w:cs="Times New Roman"/>
        </w:rPr>
      </w:pPr>
    </w:p>
    <w:p w:rsidR="00745B96" w:rsidRPr="00745B96" w:rsidRDefault="00745B96" w:rsidP="00745B96">
      <w:pPr>
        <w:rPr>
          <w:rFonts w:ascii="Times New Roman" w:hAnsi="Times New Roman" w:cs="Times New Roman"/>
          <w:b/>
        </w:rPr>
      </w:pPr>
      <w:r w:rsidRPr="00745B96">
        <w:rPr>
          <w:rFonts w:ascii="Times New Roman" w:hAnsi="Times New Roman" w:cs="Times New Roman"/>
          <w:b/>
        </w:rPr>
        <w:t>1.2 Matériels </w:t>
      </w:r>
    </w:p>
    <w:p w:rsidR="00745B96" w:rsidRPr="00745B96" w:rsidRDefault="00745B96" w:rsidP="00745B96">
      <w:pPr>
        <w:rPr>
          <w:rFonts w:ascii="Times New Roman" w:hAnsi="Times New Roman" w:cs="Times New Roman"/>
        </w:rPr>
      </w:pPr>
      <w:r w:rsidRPr="00745B96">
        <w:rPr>
          <w:rFonts w:ascii="Times New Roman" w:hAnsi="Times New Roman" w:cs="Times New Roman"/>
        </w:rPr>
        <w:t>Table d’environ 50x 100 cm</w:t>
      </w:r>
    </w:p>
    <w:p w:rsidR="00745B96" w:rsidRPr="00745B96" w:rsidRDefault="00745B96" w:rsidP="00745B96">
      <w:pPr>
        <w:rPr>
          <w:rFonts w:ascii="Times New Roman" w:hAnsi="Times New Roman" w:cs="Times New Roman"/>
        </w:rPr>
      </w:pPr>
      <w:r w:rsidRPr="00745B96">
        <w:rPr>
          <w:rFonts w:ascii="Times New Roman" w:hAnsi="Times New Roman" w:cs="Times New Roman"/>
        </w:rPr>
        <w:t>Epuisettes</w:t>
      </w:r>
    </w:p>
    <w:p w:rsidR="00745B96" w:rsidRPr="00745B96" w:rsidRDefault="00745B96" w:rsidP="00745B96">
      <w:pPr>
        <w:rPr>
          <w:rFonts w:ascii="Times New Roman" w:hAnsi="Times New Roman" w:cs="Times New Roman"/>
        </w:rPr>
      </w:pPr>
      <w:r w:rsidRPr="00745B96">
        <w:rPr>
          <w:rFonts w:ascii="Times New Roman" w:hAnsi="Times New Roman" w:cs="Times New Roman"/>
        </w:rPr>
        <w:t>Balance</w:t>
      </w:r>
    </w:p>
    <w:p w:rsidR="00745B96" w:rsidRPr="00745B96" w:rsidRDefault="00745B96" w:rsidP="00745B96">
      <w:pPr>
        <w:rPr>
          <w:rFonts w:ascii="Times New Roman" w:hAnsi="Times New Roman" w:cs="Times New Roman"/>
        </w:rPr>
      </w:pPr>
      <w:r w:rsidRPr="00745B96">
        <w:rPr>
          <w:rFonts w:ascii="Times New Roman" w:hAnsi="Times New Roman" w:cs="Times New Roman"/>
        </w:rPr>
        <w:t>Latte de mensuration,</w:t>
      </w:r>
    </w:p>
    <w:p w:rsidR="00745B96" w:rsidRPr="00745B96" w:rsidRDefault="00745B96" w:rsidP="00745B96">
      <w:pPr>
        <w:rPr>
          <w:rFonts w:ascii="Times New Roman" w:hAnsi="Times New Roman" w:cs="Times New Roman"/>
        </w:rPr>
      </w:pPr>
      <w:r w:rsidRPr="00745B96">
        <w:rPr>
          <w:rFonts w:ascii="Times New Roman" w:hAnsi="Times New Roman" w:cs="Times New Roman"/>
        </w:rPr>
        <w:t>Draps, papier absorbant,</w:t>
      </w:r>
    </w:p>
    <w:p w:rsidR="00745B96" w:rsidRPr="00745B96" w:rsidRDefault="00745B96" w:rsidP="00745B96">
      <w:pPr>
        <w:rPr>
          <w:rFonts w:ascii="Times New Roman" w:hAnsi="Times New Roman" w:cs="Times New Roman"/>
        </w:rPr>
      </w:pPr>
      <w:r w:rsidRPr="00745B96">
        <w:rPr>
          <w:rFonts w:ascii="Times New Roman" w:hAnsi="Times New Roman" w:cs="Times New Roman"/>
        </w:rPr>
        <w:t>Canules</w:t>
      </w:r>
    </w:p>
    <w:p w:rsidR="00745B96" w:rsidRPr="00745B96" w:rsidRDefault="00745B96" w:rsidP="00745B96">
      <w:pPr>
        <w:rPr>
          <w:rFonts w:ascii="Times New Roman" w:hAnsi="Times New Roman" w:cs="Times New Roman"/>
        </w:rPr>
      </w:pPr>
      <w:r w:rsidRPr="00745B96">
        <w:rPr>
          <w:rFonts w:ascii="Times New Roman" w:hAnsi="Times New Roman" w:cs="Times New Roman"/>
        </w:rPr>
        <w:t xml:space="preserve"> Seringue de 1ml</w:t>
      </w:r>
    </w:p>
    <w:p w:rsidR="00745B96" w:rsidRPr="00745B96" w:rsidRDefault="00745B96" w:rsidP="00745B96">
      <w:pPr>
        <w:rPr>
          <w:rFonts w:ascii="Times New Roman" w:hAnsi="Times New Roman" w:cs="Times New Roman"/>
        </w:rPr>
      </w:pPr>
      <w:r w:rsidRPr="00745B96">
        <w:rPr>
          <w:rFonts w:ascii="Times New Roman" w:hAnsi="Times New Roman" w:cs="Times New Roman"/>
        </w:rPr>
        <w:t>Couteau bien aiguisé, pince, fils</w:t>
      </w:r>
    </w:p>
    <w:p w:rsidR="00745B96" w:rsidRPr="00745B96" w:rsidRDefault="00745B96" w:rsidP="00745B96">
      <w:pPr>
        <w:rPr>
          <w:rFonts w:ascii="Times New Roman" w:hAnsi="Times New Roman" w:cs="Times New Roman"/>
        </w:rPr>
      </w:pPr>
      <w:r w:rsidRPr="00745B96">
        <w:rPr>
          <w:rFonts w:ascii="Times New Roman" w:hAnsi="Times New Roman" w:cs="Times New Roman"/>
        </w:rPr>
        <w:t>Mortier</w:t>
      </w:r>
    </w:p>
    <w:p w:rsidR="00745B96" w:rsidRPr="00745B96" w:rsidRDefault="00745B96" w:rsidP="00745B96">
      <w:pPr>
        <w:rPr>
          <w:rFonts w:ascii="Times New Roman" w:hAnsi="Times New Roman" w:cs="Times New Roman"/>
        </w:rPr>
      </w:pPr>
      <w:r w:rsidRPr="00745B96">
        <w:rPr>
          <w:rFonts w:ascii="Times New Roman" w:hAnsi="Times New Roman" w:cs="Times New Roman"/>
        </w:rPr>
        <w:t>Paire de ciseaux, petite pince,</w:t>
      </w:r>
    </w:p>
    <w:p w:rsidR="00745B96" w:rsidRPr="00745B96" w:rsidRDefault="00745B96" w:rsidP="00745B96">
      <w:pPr>
        <w:rPr>
          <w:rFonts w:ascii="Times New Roman" w:hAnsi="Times New Roman" w:cs="Times New Roman"/>
        </w:rPr>
      </w:pPr>
      <w:r w:rsidRPr="00745B96">
        <w:rPr>
          <w:rFonts w:ascii="Times New Roman" w:hAnsi="Times New Roman" w:cs="Times New Roman"/>
        </w:rPr>
        <w:t>Bouteille de sérum physiologique,</w:t>
      </w:r>
    </w:p>
    <w:p w:rsidR="00745B96" w:rsidRPr="00745B96" w:rsidRDefault="00745B96" w:rsidP="00745B96">
      <w:pPr>
        <w:rPr>
          <w:rFonts w:ascii="Times New Roman" w:hAnsi="Times New Roman" w:cs="Times New Roman"/>
        </w:rPr>
      </w:pPr>
      <w:r w:rsidRPr="00745B96">
        <w:rPr>
          <w:rFonts w:ascii="Times New Roman" w:hAnsi="Times New Roman" w:cs="Times New Roman"/>
        </w:rPr>
        <w:t xml:space="preserve">Matériel d’analyse d’eau, </w:t>
      </w:r>
    </w:p>
    <w:p w:rsidR="00745B96" w:rsidRPr="00745B96" w:rsidRDefault="00745B96" w:rsidP="00745B96">
      <w:pPr>
        <w:rPr>
          <w:rFonts w:ascii="Times New Roman" w:hAnsi="Times New Roman" w:cs="Times New Roman"/>
        </w:rPr>
      </w:pPr>
      <w:r w:rsidRPr="00745B96">
        <w:rPr>
          <w:rFonts w:ascii="Times New Roman" w:hAnsi="Times New Roman" w:cs="Times New Roman"/>
        </w:rPr>
        <w:t>Thermomètres, thermo plongeur,</w:t>
      </w:r>
    </w:p>
    <w:p w:rsidR="00745B96" w:rsidRPr="00745B96" w:rsidRDefault="00745B96" w:rsidP="00745B96">
      <w:pPr>
        <w:rPr>
          <w:rFonts w:ascii="Times New Roman" w:hAnsi="Times New Roman" w:cs="Times New Roman"/>
        </w:rPr>
      </w:pPr>
      <w:r w:rsidRPr="00745B96">
        <w:rPr>
          <w:rFonts w:ascii="Times New Roman" w:hAnsi="Times New Roman" w:cs="Times New Roman"/>
        </w:rPr>
        <w:lastRenderedPageBreak/>
        <w:t>Verrerie,</w:t>
      </w:r>
    </w:p>
    <w:p w:rsidR="00745B96" w:rsidRPr="00745B96" w:rsidRDefault="00745B96" w:rsidP="00745B96">
      <w:pPr>
        <w:rPr>
          <w:rFonts w:ascii="Times New Roman" w:hAnsi="Times New Roman" w:cs="Times New Roman"/>
        </w:rPr>
      </w:pPr>
      <w:r w:rsidRPr="00745B96">
        <w:rPr>
          <w:rFonts w:ascii="Times New Roman" w:hAnsi="Times New Roman" w:cs="Times New Roman"/>
        </w:rPr>
        <w:t>Brosses.</w:t>
      </w:r>
    </w:p>
    <w:p w:rsidR="00CD3560" w:rsidRPr="00745B96" w:rsidRDefault="00745B96" w:rsidP="00745B96">
      <w:pPr>
        <w:rPr>
          <w:rFonts w:ascii="Times New Roman" w:hAnsi="Times New Roman" w:cs="Times New Roman"/>
          <w:b/>
        </w:rPr>
      </w:pPr>
      <w:r w:rsidRPr="00745B96">
        <w:rPr>
          <w:rFonts w:ascii="Times New Roman" w:hAnsi="Times New Roman" w:cs="Times New Roman"/>
          <w:b/>
          <w:bCs/>
        </w:rPr>
        <w:t xml:space="preserve">II. </w:t>
      </w:r>
      <w:r w:rsidR="00CD3560" w:rsidRPr="00745B96">
        <w:rPr>
          <w:rFonts w:ascii="Times New Roman" w:hAnsi="Times New Roman" w:cs="Times New Roman"/>
          <w:b/>
          <w:bCs/>
        </w:rPr>
        <w:t>Conduite de l’élevage</w:t>
      </w:r>
      <w:r w:rsidR="00CD3560" w:rsidRPr="00745B96">
        <w:rPr>
          <w:rFonts w:ascii="Times New Roman" w:hAnsi="Times New Roman" w:cs="Times New Roman"/>
          <w:b/>
        </w:rPr>
        <w:t xml:space="preserve"> </w:t>
      </w:r>
    </w:p>
    <w:p w:rsidR="00745B96" w:rsidRPr="00745B96" w:rsidRDefault="00745B96" w:rsidP="00745B96">
      <w:pPr>
        <w:rPr>
          <w:rFonts w:ascii="Times New Roman" w:hAnsi="Times New Roman" w:cs="Times New Roman"/>
          <w:b/>
        </w:rPr>
      </w:pPr>
      <w:r w:rsidRPr="00745B96">
        <w:rPr>
          <w:rFonts w:ascii="Times New Roman" w:hAnsi="Times New Roman" w:cs="Times New Roman"/>
          <w:b/>
        </w:rPr>
        <w:t>2.1 Sélection et préparation des géniteurs</w:t>
      </w:r>
    </w:p>
    <w:p w:rsidR="00745B96" w:rsidRPr="00745B96" w:rsidRDefault="00745B96" w:rsidP="00745B96">
      <w:pPr>
        <w:rPr>
          <w:rFonts w:ascii="Times New Roman" w:hAnsi="Times New Roman" w:cs="Times New Roman"/>
        </w:rPr>
      </w:pPr>
      <w:r w:rsidRPr="00745B96">
        <w:rPr>
          <w:rFonts w:ascii="Times New Roman" w:hAnsi="Times New Roman" w:cs="Times New Roman"/>
        </w:rPr>
        <w:t xml:space="preserve">Les reproducteurs sont récoltés dans les étangs ou les bacs de stockage de géniteurs. </w:t>
      </w:r>
    </w:p>
    <w:p w:rsidR="00745B96" w:rsidRPr="00745B96" w:rsidRDefault="00745B96" w:rsidP="00745B96">
      <w:pPr>
        <w:rPr>
          <w:rFonts w:ascii="Times New Roman" w:hAnsi="Times New Roman" w:cs="Times New Roman"/>
        </w:rPr>
      </w:pPr>
      <w:r w:rsidRPr="00745B96">
        <w:rPr>
          <w:rFonts w:ascii="Times New Roman" w:hAnsi="Times New Roman" w:cs="Times New Roman"/>
        </w:rPr>
        <w:t xml:space="preserve">Avant de les introduire dans l’écloserie, il est bon de désinfecter les poissons en les faisant séjourner pendant trois heures dans un bain contenant 50 à 150 p.p.m. (part par million) de formol. </w:t>
      </w:r>
    </w:p>
    <w:p w:rsidR="00745B96" w:rsidRPr="00745B96" w:rsidRDefault="00745B96" w:rsidP="00745B96">
      <w:pPr>
        <w:rPr>
          <w:rFonts w:ascii="Times New Roman" w:hAnsi="Times New Roman" w:cs="Times New Roman"/>
        </w:rPr>
      </w:pPr>
      <w:r w:rsidRPr="00745B96">
        <w:rPr>
          <w:rFonts w:ascii="Times New Roman" w:hAnsi="Times New Roman" w:cs="Times New Roman"/>
        </w:rPr>
        <w:t xml:space="preserve">Le choix des géniteurs femelles se fait sur la base du ballonnement de l’abdomen. </w:t>
      </w:r>
    </w:p>
    <w:p w:rsidR="00745B96" w:rsidRPr="00745B96" w:rsidRDefault="00745B96" w:rsidP="00745B96">
      <w:pPr>
        <w:rPr>
          <w:rFonts w:ascii="Times New Roman" w:hAnsi="Times New Roman" w:cs="Times New Roman"/>
        </w:rPr>
      </w:pPr>
      <w:r w:rsidRPr="00745B96">
        <w:rPr>
          <w:rFonts w:ascii="Times New Roman" w:hAnsi="Times New Roman" w:cs="Times New Roman"/>
        </w:rPr>
        <w:t>Les femelles au ventre mou et gonflé sont souvent mûres</w:t>
      </w:r>
    </w:p>
    <w:p w:rsidR="00745B96" w:rsidRPr="00745B96" w:rsidRDefault="00745B96" w:rsidP="00745B96">
      <w:pPr>
        <w:rPr>
          <w:rFonts w:ascii="Times New Roman" w:hAnsi="Times New Roman" w:cs="Times New Roman"/>
        </w:rPr>
      </w:pPr>
      <w:r w:rsidRPr="00745B96">
        <w:rPr>
          <w:rFonts w:ascii="Times New Roman" w:hAnsi="Times New Roman" w:cs="Times New Roman"/>
        </w:rPr>
        <w:t xml:space="preserve">Quant aux mâles, peu de signes extérieurs permettent de voir s’ils sont aptes à la reproduction. </w:t>
      </w:r>
    </w:p>
    <w:p w:rsidR="00745B96" w:rsidRPr="00745B96" w:rsidRDefault="00745B96" w:rsidP="00745B96">
      <w:pPr>
        <w:rPr>
          <w:rFonts w:ascii="Times New Roman" w:hAnsi="Times New Roman" w:cs="Times New Roman"/>
        </w:rPr>
      </w:pPr>
      <w:r w:rsidRPr="00745B96">
        <w:rPr>
          <w:rFonts w:ascii="Times New Roman" w:hAnsi="Times New Roman" w:cs="Times New Roman"/>
        </w:rPr>
        <w:t xml:space="preserve">Le choix est donc porté sur le mâle en bonne santé et très actif. </w:t>
      </w:r>
    </w:p>
    <w:p w:rsidR="00745B96" w:rsidRPr="00745B96" w:rsidRDefault="00745B96" w:rsidP="00745B96">
      <w:pPr>
        <w:rPr>
          <w:rFonts w:ascii="Times New Roman" w:hAnsi="Times New Roman" w:cs="Times New Roman"/>
        </w:rPr>
      </w:pPr>
      <w:r w:rsidRPr="00745B96">
        <w:rPr>
          <w:rFonts w:ascii="Times New Roman" w:hAnsi="Times New Roman" w:cs="Times New Roman"/>
        </w:rPr>
        <w:t xml:space="preserve">Les géniteurs sont nourris avec des granulés à un taux de 1,5 à 1% de la biomasse selon que le poids moyen est compris entre 0,5 et </w:t>
      </w:r>
      <w:smartTag w:uri="urn:schemas-microsoft-com:office:smarttags" w:element="metricconverter">
        <w:smartTagPr>
          <w:attr w:name="ProductID" w:val="1 kg"/>
        </w:smartTagPr>
        <w:r w:rsidRPr="00745B96">
          <w:rPr>
            <w:rFonts w:ascii="Times New Roman" w:hAnsi="Times New Roman" w:cs="Times New Roman"/>
          </w:rPr>
          <w:t>1 kg</w:t>
        </w:r>
      </w:smartTag>
      <w:r w:rsidRPr="00745B96">
        <w:rPr>
          <w:rFonts w:ascii="Times New Roman" w:hAnsi="Times New Roman" w:cs="Times New Roman"/>
        </w:rPr>
        <w:t xml:space="preserve">. </w:t>
      </w:r>
    </w:p>
    <w:p w:rsidR="00745B96" w:rsidRPr="00745B96" w:rsidRDefault="00745B96" w:rsidP="00745B96">
      <w:pPr>
        <w:rPr>
          <w:rFonts w:ascii="Times New Roman" w:hAnsi="Times New Roman" w:cs="Times New Roman"/>
        </w:rPr>
      </w:pPr>
      <w:r w:rsidRPr="00745B96">
        <w:rPr>
          <w:rFonts w:ascii="Times New Roman" w:hAnsi="Times New Roman" w:cs="Times New Roman"/>
        </w:rPr>
        <w:t>Les femelles sélectionnées reçoivent par injection 4 mg d’extrait d’hypophyse séchée de carpe ou de Clarias par kilogramme de poids vif de poisson, ou une injection d’hormone synthétique (superfact+motilium, ovaprim…).</w:t>
      </w:r>
    </w:p>
    <w:p w:rsidR="00745B96" w:rsidRPr="00745B96" w:rsidRDefault="00745B96" w:rsidP="00745B96">
      <w:pPr>
        <w:rPr>
          <w:rFonts w:ascii="Times New Roman" w:hAnsi="Times New Roman" w:cs="Times New Roman"/>
          <w:b/>
        </w:rPr>
      </w:pPr>
      <w:r w:rsidRPr="00745B96">
        <w:rPr>
          <w:rFonts w:ascii="Times New Roman" w:hAnsi="Times New Roman" w:cs="Times New Roman"/>
          <w:b/>
        </w:rPr>
        <w:t>2.2. Induction et extraction des gamètes</w:t>
      </w:r>
    </w:p>
    <w:p w:rsidR="00745B96" w:rsidRPr="00745B96" w:rsidRDefault="00745B96" w:rsidP="00745B96">
      <w:pPr>
        <w:rPr>
          <w:rFonts w:ascii="Times New Roman" w:hAnsi="Times New Roman" w:cs="Times New Roman"/>
        </w:rPr>
      </w:pPr>
      <w:r w:rsidRPr="00745B96">
        <w:rPr>
          <w:rFonts w:ascii="Times New Roman" w:hAnsi="Times New Roman" w:cs="Times New Roman"/>
        </w:rPr>
        <w:t>L’injection est faite dans la musculature dorsale et a lieu de préférence la nuit afin de procéder à l’extraction des œufs le lendemain matin après un temps de latence qui est fonction de la température de l’eau (8 h de temps lorsque l’eau est 30°C).</w:t>
      </w:r>
    </w:p>
    <w:p w:rsidR="00745B96" w:rsidRPr="00745B96" w:rsidRDefault="00745B96" w:rsidP="00745B96">
      <w:pPr>
        <w:rPr>
          <w:rFonts w:ascii="Times New Roman" w:hAnsi="Times New Roman" w:cs="Times New Roman"/>
        </w:rPr>
      </w:pPr>
      <w:r w:rsidRPr="00745B96">
        <w:rPr>
          <w:rFonts w:ascii="Times New Roman" w:hAnsi="Times New Roman" w:cs="Times New Roman"/>
        </w:rPr>
        <w:t>Après le temps de latence, les œufs sont expulsés par massage abdominal de la femelle.</w:t>
      </w:r>
    </w:p>
    <w:p w:rsidR="00745B96" w:rsidRPr="00745B96" w:rsidRDefault="00745B96" w:rsidP="00745B96">
      <w:pPr>
        <w:rPr>
          <w:rFonts w:ascii="Times New Roman" w:hAnsi="Times New Roman" w:cs="Times New Roman"/>
        </w:rPr>
      </w:pPr>
      <w:r w:rsidRPr="00745B96">
        <w:rPr>
          <w:rFonts w:ascii="Times New Roman" w:hAnsi="Times New Roman" w:cs="Times New Roman"/>
        </w:rPr>
        <w:t>Ils sont recueillis dans un bol bien sec. On peut en récolter de 30 à 100.000 par femelle</w:t>
      </w:r>
    </w:p>
    <w:p w:rsidR="00745B96" w:rsidRPr="00745B96" w:rsidRDefault="00745B96" w:rsidP="00745B96">
      <w:pPr>
        <w:rPr>
          <w:rFonts w:ascii="Times New Roman" w:hAnsi="Times New Roman" w:cs="Times New Roman"/>
        </w:rPr>
      </w:pPr>
      <w:r w:rsidRPr="00745B96">
        <w:rPr>
          <w:rFonts w:ascii="Times New Roman" w:hAnsi="Times New Roman" w:cs="Times New Roman"/>
        </w:rPr>
        <w:t>Le mâle sacrifié (tué) ou bien souvent opéré et les testicules sont prélevés et pressés dans un bocal contenant une solution physiologique salée de chlorure de sodium ou sel de cuisine (NaCl) .</w:t>
      </w:r>
    </w:p>
    <w:p w:rsidR="00745B96" w:rsidRPr="00745B96" w:rsidRDefault="00745B96" w:rsidP="00745B96">
      <w:pPr>
        <w:rPr>
          <w:rFonts w:ascii="Times New Roman" w:hAnsi="Times New Roman" w:cs="Times New Roman"/>
        </w:rPr>
      </w:pPr>
      <w:r w:rsidRPr="00745B96">
        <w:rPr>
          <w:rFonts w:ascii="Times New Roman" w:hAnsi="Times New Roman" w:cs="Times New Roman"/>
        </w:rPr>
        <w:t>Quelques gouttes de laitance ainsi obtenues sont versées dans le bol contenant les œufs. On y ajoute de l’eau pour activer les spermatozoïdes ; ensuite on mélange le tout pendant environ 30 s.</w:t>
      </w:r>
    </w:p>
    <w:p w:rsidR="00745B96" w:rsidRPr="00745B96" w:rsidRDefault="00745B96" w:rsidP="00745B96">
      <w:pPr>
        <w:rPr>
          <w:rFonts w:ascii="Times New Roman" w:hAnsi="Times New Roman" w:cs="Times New Roman"/>
        </w:rPr>
      </w:pPr>
      <w:r w:rsidRPr="00745B96">
        <w:rPr>
          <w:rFonts w:ascii="Times New Roman" w:hAnsi="Times New Roman" w:cs="Times New Roman"/>
        </w:rPr>
        <w:t>Les œufs fécondés sont mis sur des plaques perforés et incubés en eau courante dans les bacs d’éclosion</w:t>
      </w:r>
    </w:p>
    <w:p w:rsidR="00745B96" w:rsidRPr="00745B96" w:rsidRDefault="00745B96" w:rsidP="00745B96">
      <w:pPr>
        <w:rPr>
          <w:rFonts w:ascii="Times New Roman" w:hAnsi="Times New Roman" w:cs="Times New Roman"/>
        </w:rPr>
      </w:pPr>
      <w:r w:rsidRPr="00745B96">
        <w:rPr>
          <w:rFonts w:ascii="Times New Roman" w:hAnsi="Times New Roman" w:cs="Times New Roman"/>
        </w:rPr>
        <w:t>La durée de l’éclosion est de 20h quand la température de l’eau est à 30°C.</w:t>
      </w:r>
    </w:p>
    <w:p w:rsidR="00745B96" w:rsidRPr="00745B96" w:rsidRDefault="00745B96" w:rsidP="00745B96">
      <w:pPr>
        <w:rPr>
          <w:rFonts w:ascii="Times New Roman" w:hAnsi="Times New Roman" w:cs="Times New Roman"/>
        </w:rPr>
      </w:pPr>
      <w:r w:rsidRPr="00745B96">
        <w:rPr>
          <w:rFonts w:ascii="Times New Roman" w:hAnsi="Times New Roman" w:cs="Times New Roman"/>
        </w:rPr>
        <w:t xml:space="preserve">Après l’éclosion, les larves tombent au fond du bac d’éclosion. </w:t>
      </w:r>
    </w:p>
    <w:p w:rsidR="00745B96" w:rsidRPr="00745B96" w:rsidRDefault="00745B96" w:rsidP="00745B96">
      <w:pPr>
        <w:rPr>
          <w:rFonts w:ascii="Times New Roman" w:hAnsi="Times New Roman" w:cs="Times New Roman"/>
        </w:rPr>
      </w:pPr>
      <w:r w:rsidRPr="00745B96">
        <w:rPr>
          <w:rFonts w:ascii="Times New Roman" w:hAnsi="Times New Roman" w:cs="Times New Roman"/>
        </w:rPr>
        <w:t xml:space="preserve">Elles ont plus ou moins </w:t>
      </w:r>
      <w:smartTag w:uri="urn:schemas-microsoft-com:office:smarttags" w:element="metricconverter">
        <w:smartTagPr>
          <w:attr w:name="ProductID" w:val="4 mm"/>
        </w:smartTagPr>
        <w:r w:rsidRPr="00745B96">
          <w:rPr>
            <w:rFonts w:ascii="Times New Roman" w:hAnsi="Times New Roman" w:cs="Times New Roman"/>
          </w:rPr>
          <w:t>4 mm</w:t>
        </w:r>
      </w:smartTag>
      <w:r w:rsidRPr="00745B96">
        <w:rPr>
          <w:rFonts w:ascii="Times New Roman" w:hAnsi="Times New Roman" w:cs="Times New Roman"/>
        </w:rPr>
        <w:t xml:space="preserve"> de long et pèsent 1 mg.</w:t>
      </w:r>
    </w:p>
    <w:p w:rsidR="00745B96" w:rsidRPr="00745B96" w:rsidRDefault="00745B96" w:rsidP="00745B96">
      <w:pPr>
        <w:rPr>
          <w:rFonts w:ascii="Times New Roman" w:hAnsi="Times New Roman" w:cs="Times New Roman"/>
        </w:rPr>
      </w:pPr>
      <w:r w:rsidRPr="00745B96">
        <w:rPr>
          <w:rFonts w:ascii="Times New Roman" w:hAnsi="Times New Roman" w:cs="Times New Roman"/>
        </w:rPr>
        <w:t xml:space="preserve"> Les œufs morts se collent sur la plaque ; ils sont jetés.</w:t>
      </w:r>
    </w:p>
    <w:p w:rsidR="00745B96" w:rsidRPr="00745B96" w:rsidRDefault="00745B96" w:rsidP="00745B96">
      <w:pPr>
        <w:rPr>
          <w:rFonts w:ascii="Times New Roman" w:hAnsi="Times New Roman" w:cs="Times New Roman"/>
        </w:rPr>
      </w:pPr>
      <w:r w:rsidRPr="00745B96">
        <w:rPr>
          <w:rFonts w:ascii="Times New Roman" w:hAnsi="Times New Roman" w:cs="Times New Roman"/>
        </w:rPr>
        <w:t xml:space="preserve"> Dans le bac d’éclosion, les larves viables vont être séparées des larves déformées,</w:t>
      </w:r>
    </w:p>
    <w:p w:rsidR="00745B96" w:rsidRPr="00745B96" w:rsidRDefault="00745B96" w:rsidP="00745B96">
      <w:pPr>
        <w:rPr>
          <w:rFonts w:ascii="Times New Roman" w:hAnsi="Times New Roman" w:cs="Times New Roman"/>
          <w:b/>
        </w:rPr>
      </w:pPr>
    </w:p>
    <w:p w:rsidR="00745B96" w:rsidRPr="00745B96" w:rsidRDefault="00745B96" w:rsidP="00745B96">
      <w:pPr>
        <w:rPr>
          <w:rFonts w:ascii="Times New Roman" w:hAnsi="Times New Roman" w:cs="Times New Roman"/>
          <w:b/>
        </w:rPr>
      </w:pPr>
      <w:r w:rsidRPr="00745B96">
        <w:rPr>
          <w:rFonts w:ascii="Times New Roman" w:hAnsi="Times New Roman" w:cs="Times New Roman"/>
          <w:b/>
        </w:rPr>
        <w:t>2.3 Production d’alevins</w:t>
      </w:r>
    </w:p>
    <w:p w:rsidR="00745B96" w:rsidRPr="00745B96" w:rsidRDefault="00745B96" w:rsidP="00745B96">
      <w:pPr>
        <w:rPr>
          <w:rFonts w:ascii="Times New Roman" w:hAnsi="Times New Roman" w:cs="Times New Roman"/>
        </w:rPr>
      </w:pPr>
      <w:r w:rsidRPr="00745B96">
        <w:rPr>
          <w:rFonts w:ascii="Times New Roman" w:hAnsi="Times New Roman" w:cs="Times New Roman"/>
        </w:rPr>
        <w:t xml:space="preserve">Il s’agit de la production d’alevins ou grossissement des larves ou phase d’alevinage. </w:t>
      </w:r>
    </w:p>
    <w:p w:rsidR="00745B96" w:rsidRPr="00745B96" w:rsidRDefault="00745B96" w:rsidP="00745B96">
      <w:pPr>
        <w:rPr>
          <w:rFonts w:ascii="Times New Roman" w:hAnsi="Times New Roman" w:cs="Times New Roman"/>
        </w:rPr>
      </w:pPr>
      <w:r w:rsidRPr="00745B96">
        <w:rPr>
          <w:rFonts w:ascii="Times New Roman" w:hAnsi="Times New Roman" w:cs="Times New Roman"/>
        </w:rPr>
        <w:t>L’alimentation et les conditions d’élevage (traitement des maladies, hygiène) sont les principaux facteurs d’élevage pour permettre une meilleure survie.</w:t>
      </w:r>
    </w:p>
    <w:p w:rsidR="00745B96" w:rsidRPr="00745B96" w:rsidRDefault="00745B96" w:rsidP="00745B96">
      <w:pPr>
        <w:rPr>
          <w:rFonts w:ascii="Times New Roman" w:hAnsi="Times New Roman" w:cs="Times New Roman"/>
        </w:rPr>
      </w:pPr>
      <w:r w:rsidRPr="00745B96">
        <w:rPr>
          <w:rFonts w:ascii="Times New Roman" w:hAnsi="Times New Roman" w:cs="Times New Roman"/>
        </w:rPr>
        <w:lastRenderedPageBreak/>
        <w:t xml:space="preserve">Les larves écloses commencent à se nourrir après la résorption de la vésicule vitelline. </w:t>
      </w:r>
    </w:p>
    <w:p w:rsidR="00745B96" w:rsidRPr="00745B96" w:rsidRDefault="00745B96" w:rsidP="00745B96">
      <w:pPr>
        <w:rPr>
          <w:rFonts w:ascii="Times New Roman" w:hAnsi="Times New Roman" w:cs="Times New Roman"/>
        </w:rPr>
      </w:pPr>
      <w:r w:rsidRPr="00745B96">
        <w:rPr>
          <w:rFonts w:ascii="Times New Roman" w:hAnsi="Times New Roman" w:cs="Times New Roman"/>
        </w:rPr>
        <w:t>La durée de cette résorption est fonction de la température de l’eau.</w:t>
      </w:r>
    </w:p>
    <w:p w:rsidR="00745B96" w:rsidRPr="00745B96" w:rsidRDefault="00745B96" w:rsidP="00745B96">
      <w:pPr>
        <w:rPr>
          <w:rFonts w:ascii="Times New Roman" w:hAnsi="Times New Roman" w:cs="Times New Roman"/>
          <w:szCs w:val="24"/>
        </w:rPr>
      </w:pPr>
      <w:r w:rsidRPr="00745B96">
        <w:rPr>
          <w:rFonts w:ascii="Times New Roman" w:hAnsi="Times New Roman" w:cs="Times New Roman"/>
          <w:szCs w:val="24"/>
        </w:rPr>
        <w:t>Les larves de 0,05-0,1g reçoivent de l’artemia et des granules de 0.25 mm pendant 14 jours dans des bassins de 100-1000 l tanks (densité 300g/m</w:t>
      </w:r>
      <w:r w:rsidRPr="00745B96">
        <w:rPr>
          <w:rFonts w:ascii="Times New Roman" w:hAnsi="Times New Roman" w:cs="Times New Roman"/>
          <w:szCs w:val="24"/>
          <w:vertAlign w:val="superscript"/>
        </w:rPr>
        <w:t>3</w:t>
      </w:r>
      <w:r w:rsidRPr="00745B96">
        <w:rPr>
          <w:rFonts w:ascii="Times New Roman" w:hAnsi="Times New Roman" w:cs="Times New Roman"/>
          <w:szCs w:val="24"/>
        </w:rPr>
        <w:t xml:space="preserve">). </w:t>
      </w:r>
    </w:p>
    <w:p w:rsidR="00745B96" w:rsidRPr="00745B96" w:rsidRDefault="00745B96" w:rsidP="00745B96">
      <w:pPr>
        <w:rPr>
          <w:rFonts w:ascii="Times New Roman" w:hAnsi="Times New Roman" w:cs="Times New Roman"/>
          <w:szCs w:val="24"/>
        </w:rPr>
      </w:pPr>
      <w:r w:rsidRPr="00745B96">
        <w:rPr>
          <w:rFonts w:ascii="Times New Roman" w:hAnsi="Times New Roman" w:cs="Times New Roman"/>
          <w:szCs w:val="24"/>
        </w:rPr>
        <w:t>Ensuite, les larves plus gros (0,1-1g) stockées à 10000 ind./m</w:t>
      </w:r>
      <w:r w:rsidRPr="00745B96">
        <w:rPr>
          <w:rFonts w:ascii="Times New Roman" w:hAnsi="Times New Roman" w:cs="Times New Roman"/>
          <w:szCs w:val="24"/>
          <w:vertAlign w:val="superscript"/>
        </w:rPr>
        <w:t>3</w:t>
      </w:r>
      <w:r w:rsidRPr="00745B96">
        <w:rPr>
          <w:rFonts w:ascii="Times New Roman" w:hAnsi="Times New Roman" w:cs="Times New Roman"/>
          <w:szCs w:val="24"/>
        </w:rPr>
        <w:t xml:space="preserve"> sont alimentés avec des micro-granulés de 0.3-0.8 mm pendant 26 jours dans des bacs de 600-1000l. </w:t>
      </w:r>
    </w:p>
    <w:p w:rsidR="00745B96" w:rsidRPr="00745B96" w:rsidRDefault="00745B96" w:rsidP="00745B96">
      <w:pPr>
        <w:rPr>
          <w:rFonts w:ascii="Times New Roman" w:hAnsi="Times New Roman" w:cs="Times New Roman"/>
          <w:szCs w:val="24"/>
        </w:rPr>
      </w:pPr>
      <w:r w:rsidRPr="00745B96">
        <w:rPr>
          <w:rFonts w:ascii="Times New Roman" w:hAnsi="Times New Roman" w:cs="Times New Roman"/>
          <w:szCs w:val="24"/>
        </w:rPr>
        <w:t>Les juvéniles (1-5g) élevés dans des bacs de 600-6000l tanks, à 200 ind./m</w:t>
      </w:r>
      <w:r w:rsidRPr="00745B96">
        <w:rPr>
          <w:rFonts w:ascii="Times New Roman" w:hAnsi="Times New Roman" w:cs="Times New Roman"/>
          <w:szCs w:val="24"/>
          <w:vertAlign w:val="superscript"/>
        </w:rPr>
        <w:t>3</w:t>
      </w:r>
      <w:r w:rsidRPr="00745B96">
        <w:rPr>
          <w:rFonts w:ascii="Times New Roman" w:hAnsi="Times New Roman" w:cs="Times New Roman"/>
          <w:szCs w:val="24"/>
        </w:rPr>
        <w:t xml:space="preserve"> pendant 20 jours reçoivent des granulés de 0.8-1.5 mm. </w:t>
      </w:r>
    </w:p>
    <w:p w:rsidR="00745B96" w:rsidRPr="00745B96" w:rsidRDefault="00745B96" w:rsidP="00745B96">
      <w:pPr>
        <w:rPr>
          <w:rFonts w:ascii="Times New Roman" w:hAnsi="Times New Roman" w:cs="Times New Roman"/>
          <w:szCs w:val="24"/>
        </w:rPr>
      </w:pPr>
      <w:r w:rsidRPr="00745B96">
        <w:rPr>
          <w:rFonts w:ascii="Times New Roman" w:hAnsi="Times New Roman" w:cs="Times New Roman"/>
          <w:szCs w:val="24"/>
        </w:rPr>
        <w:t xml:space="preserve">L’eau est permanence à 27°C de température, le pH 7. </w:t>
      </w:r>
    </w:p>
    <w:p w:rsidR="00745B96" w:rsidRPr="00745B96" w:rsidRDefault="00745B96" w:rsidP="00745B96">
      <w:pPr>
        <w:rPr>
          <w:rFonts w:ascii="Times New Roman" w:hAnsi="Times New Roman" w:cs="Times New Roman"/>
          <w:szCs w:val="24"/>
        </w:rPr>
      </w:pPr>
      <w:r w:rsidRPr="00745B96">
        <w:rPr>
          <w:rFonts w:ascii="Times New Roman" w:hAnsi="Times New Roman" w:cs="Times New Roman"/>
          <w:szCs w:val="24"/>
        </w:rPr>
        <w:t>Toutes les composantes du système sont désinfectées systématiquement entre deux cycles de production.</w:t>
      </w:r>
    </w:p>
    <w:p w:rsidR="00745B96" w:rsidRPr="00745B96" w:rsidRDefault="00745B96" w:rsidP="00745B96">
      <w:pPr>
        <w:rPr>
          <w:rFonts w:ascii="Times New Roman" w:hAnsi="Times New Roman" w:cs="Times New Roman"/>
        </w:rPr>
      </w:pPr>
      <w:r w:rsidRPr="00745B96">
        <w:rPr>
          <w:rFonts w:ascii="Times New Roman" w:hAnsi="Times New Roman" w:cs="Times New Roman"/>
        </w:rPr>
        <w:t xml:space="preserve">Après les opérations de ponte, il est conseillé de désinfecter les femelles en les faisant séjourner pendant 3 heures dans un bain de formol de 50 à 150 p.p.m. (part par million). </w:t>
      </w:r>
    </w:p>
    <w:p w:rsidR="00745B96" w:rsidRPr="00745B96" w:rsidRDefault="00745B96" w:rsidP="00745B96">
      <w:pPr>
        <w:rPr>
          <w:rFonts w:ascii="Times New Roman" w:hAnsi="Times New Roman" w:cs="Times New Roman"/>
        </w:rPr>
      </w:pPr>
      <w:r w:rsidRPr="00745B96">
        <w:rPr>
          <w:rFonts w:ascii="Times New Roman" w:hAnsi="Times New Roman" w:cs="Times New Roman"/>
        </w:rPr>
        <w:t xml:space="preserve">Elles sont ensuite replacées dans les étangs ou bacs de stockage de géniteurs. </w:t>
      </w:r>
    </w:p>
    <w:p w:rsidR="00745B96" w:rsidRPr="00745B96" w:rsidRDefault="00745B96" w:rsidP="00745B96">
      <w:pPr>
        <w:rPr>
          <w:rFonts w:ascii="Times New Roman" w:hAnsi="Times New Roman" w:cs="Times New Roman"/>
        </w:rPr>
      </w:pPr>
      <w:r w:rsidRPr="00745B96">
        <w:rPr>
          <w:rFonts w:ascii="Times New Roman" w:hAnsi="Times New Roman" w:cs="Times New Roman"/>
        </w:rPr>
        <w:t>Les réservoirs à géniteurs sont nettoyés avec un désinfectant tel que le javel à 0,1 % pendant 30 min. On rince ensuite abondamment avec de l’eau claire.</w:t>
      </w:r>
    </w:p>
    <w:p w:rsidR="00745B96" w:rsidRDefault="00745B96" w:rsidP="00745B96">
      <w:pPr>
        <w:jc w:val="center"/>
        <w:rPr>
          <w:rFonts w:ascii="Times New Roman" w:hAnsi="Times New Roman" w:cs="Times New Roman"/>
          <w:b/>
        </w:rPr>
      </w:pPr>
    </w:p>
    <w:p w:rsidR="00745B96" w:rsidRPr="00745B96" w:rsidRDefault="00745B96" w:rsidP="00745B96">
      <w:pPr>
        <w:rPr>
          <w:rFonts w:ascii="Times New Roman" w:hAnsi="Times New Roman" w:cs="Times New Roman"/>
          <w:b/>
        </w:rPr>
      </w:pPr>
      <w:r w:rsidRPr="00745B96">
        <w:rPr>
          <w:rFonts w:ascii="Times New Roman" w:hAnsi="Times New Roman" w:cs="Times New Roman"/>
          <w:b/>
        </w:rPr>
        <w:t>2.4 Prophylaxie</w:t>
      </w:r>
    </w:p>
    <w:p w:rsidR="00745B96" w:rsidRPr="00745B96" w:rsidRDefault="00745B96" w:rsidP="00745B96">
      <w:pPr>
        <w:rPr>
          <w:rFonts w:ascii="Times New Roman" w:hAnsi="Times New Roman" w:cs="Times New Roman"/>
        </w:rPr>
      </w:pPr>
      <w:r w:rsidRPr="00745B96">
        <w:rPr>
          <w:rFonts w:ascii="Times New Roman" w:hAnsi="Times New Roman" w:cs="Times New Roman"/>
        </w:rPr>
        <w:t>Il s’agira ici de se débarrasser des larves morts et déchets se trouvant au font du bac par siphonage car pouvant entrainer des maladies bactériennes ;</w:t>
      </w:r>
    </w:p>
    <w:p w:rsidR="00745B96" w:rsidRPr="00745B96" w:rsidRDefault="00745B96" w:rsidP="00745B96">
      <w:pPr>
        <w:rPr>
          <w:rFonts w:ascii="Times New Roman" w:hAnsi="Times New Roman" w:cs="Times New Roman"/>
        </w:rPr>
      </w:pPr>
      <w:r w:rsidRPr="00745B96">
        <w:rPr>
          <w:rFonts w:ascii="Times New Roman" w:hAnsi="Times New Roman" w:cs="Times New Roman"/>
        </w:rPr>
        <w:t>De renouveler  au maximum l’eau pour minimiser tout développement bactérien.</w:t>
      </w:r>
    </w:p>
    <w:p w:rsidR="00745B96" w:rsidRPr="00745B96" w:rsidRDefault="00745B96" w:rsidP="00745B96">
      <w:pPr>
        <w:rPr>
          <w:rFonts w:ascii="Times New Roman" w:hAnsi="Times New Roman" w:cs="Times New Roman"/>
        </w:rPr>
      </w:pPr>
      <w:r w:rsidRPr="00745B96">
        <w:rPr>
          <w:rFonts w:ascii="Times New Roman" w:hAnsi="Times New Roman" w:cs="Times New Roman"/>
        </w:rPr>
        <w:t xml:space="preserve"> </w:t>
      </w:r>
    </w:p>
    <w:p w:rsidR="001D5A15" w:rsidRPr="00745B96" w:rsidRDefault="00745B96" w:rsidP="00745B96">
      <w:pPr>
        <w:rPr>
          <w:rFonts w:ascii="Times New Roman" w:hAnsi="Times New Roman" w:cs="Times New Roman"/>
          <w:b/>
        </w:rPr>
      </w:pPr>
      <w:r w:rsidRPr="00745B96">
        <w:rPr>
          <w:rFonts w:ascii="Times New Roman" w:hAnsi="Times New Roman" w:cs="Times New Roman"/>
          <w:b/>
        </w:rPr>
        <w:t xml:space="preserve">III. </w:t>
      </w:r>
      <w:r w:rsidR="001D5A15" w:rsidRPr="00745B96">
        <w:rPr>
          <w:rFonts w:ascii="Times New Roman" w:hAnsi="Times New Roman" w:cs="Times New Roman"/>
          <w:b/>
        </w:rPr>
        <w:t xml:space="preserve">Compte d’exploitation </w:t>
      </w:r>
      <w:r w:rsidR="00E8765F" w:rsidRPr="00745B96">
        <w:rPr>
          <w:rFonts w:ascii="Times New Roman" w:hAnsi="Times New Roman" w:cs="Times New Roman"/>
          <w:b/>
        </w:rPr>
        <w:t xml:space="preserve">de </w:t>
      </w:r>
      <w:r w:rsidR="0033687C" w:rsidRPr="00745B96">
        <w:rPr>
          <w:rFonts w:ascii="Times New Roman" w:hAnsi="Times New Roman" w:cs="Times New Roman"/>
          <w:b/>
        </w:rPr>
        <w:t xml:space="preserve"> production d’alevins</w:t>
      </w:r>
      <w:r w:rsidR="00E8765F" w:rsidRPr="00745B96">
        <w:rPr>
          <w:rFonts w:ascii="Times New Roman" w:hAnsi="Times New Roman" w:cs="Times New Roman"/>
          <w:b/>
        </w:rPr>
        <w:t xml:space="preserve"> de silure</w:t>
      </w:r>
    </w:p>
    <w:p w:rsidR="00E8765F" w:rsidRPr="00745B96" w:rsidRDefault="00E8765F" w:rsidP="00745B96">
      <w:pPr>
        <w:rPr>
          <w:rFonts w:ascii="Times New Roman" w:hAnsi="Times New Roman" w:cs="Times New Roman"/>
        </w:rPr>
      </w:pPr>
      <w:r w:rsidRPr="00745B96">
        <w:rPr>
          <w:rFonts w:ascii="Times New Roman" w:hAnsi="Times New Roman" w:cs="Times New Roman"/>
        </w:rPr>
        <w:t>Dimensions de l’écloserie : 40 m²</w:t>
      </w:r>
      <w:r w:rsidR="001D5A15" w:rsidRPr="00745B96">
        <w:rPr>
          <w:rFonts w:ascii="Times New Roman" w:hAnsi="Times New Roman" w:cs="Times New Roman"/>
        </w:rPr>
        <w:t xml:space="preserve"> </w:t>
      </w:r>
    </w:p>
    <w:p w:rsidR="00C907C5" w:rsidRPr="00745B96" w:rsidRDefault="00E8765F" w:rsidP="00745B96">
      <w:pPr>
        <w:rPr>
          <w:rFonts w:ascii="Times New Roman" w:hAnsi="Times New Roman" w:cs="Times New Roman"/>
        </w:rPr>
      </w:pPr>
      <w:r w:rsidRPr="00745B96">
        <w:rPr>
          <w:rFonts w:ascii="Times New Roman" w:hAnsi="Times New Roman" w:cs="Times New Roman"/>
        </w:rPr>
        <w:t>Production annuelle : 120 000 alevins</w:t>
      </w:r>
      <w:r w:rsidR="001D5A15" w:rsidRPr="00745B96">
        <w:rPr>
          <w:rFonts w:ascii="Times New Roman" w:hAnsi="Times New Roman" w:cs="Times New Roman"/>
        </w:rPr>
        <w:t xml:space="preserve">            </w:t>
      </w:r>
    </w:p>
    <w:p w:rsidR="0033687C" w:rsidRPr="00745B96" w:rsidRDefault="00266A24" w:rsidP="00745B96">
      <w:pPr>
        <w:rPr>
          <w:rFonts w:ascii="Times New Roman" w:hAnsi="Times New Roman" w:cs="Times New Roman"/>
          <w:b/>
        </w:rPr>
      </w:pPr>
      <w:r w:rsidRPr="00745B96">
        <w:rPr>
          <w:rFonts w:ascii="Times New Roman" w:hAnsi="Times New Roman" w:cs="Times New Roman"/>
          <w:b/>
        </w:rPr>
        <w:t xml:space="preserve">Construction des différents </w:t>
      </w:r>
      <w:r w:rsidR="00E8765F" w:rsidRPr="00745B96">
        <w:rPr>
          <w:rFonts w:ascii="Times New Roman" w:hAnsi="Times New Roman" w:cs="Times New Roman"/>
          <w:b/>
        </w:rPr>
        <w:t>bâtiments</w:t>
      </w:r>
    </w:p>
    <w:tbl>
      <w:tblPr>
        <w:tblStyle w:val="Grilledutableau"/>
        <w:tblW w:w="0" w:type="auto"/>
        <w:jc w:val="center"/>
        <w:tblLook w:val="04A0" w:firstRow="1" w:lastRow="0" w:firstColumn="1" w:lastColumn="0" w:noHBand="0" w:noVBand="1"/>
      </w:tblPr>
      <w:tblGrid>
        <w:gridCol w:w="4605"/>
        <w:gridCol w:w="2977"/>
      </w:tblGrid>
      <w:tr w:rsidR="00266A24" w:rsidRPr="00745B96" w:rsidTr="00665335">
        <w:trPr>
          <w:jc w:val="center"/>
        </w:trPr>
        <w:tc>
          <w:tcPr>
            <w:tcW w:w="4605" w:type="dxa"/>
            <w:tcBorders>
              <w:right w:val="single" w:sz="4" w:space="0" w:color="auto"/>
            </w:tcBorders>
            <w:vAlign w:val="center"/>
          </w:tcPr>
          <w:p w:rsidR="00266A24" w:rsidRPr="00745B96" w:rsidRDefault="00266A24" w:rsidP="00745B96">
            <w:pPr>
              <w:tabs>
                <w:tab w:val="left" w:pos="0"/>
                <w:tab w:val="left" w:pos="1100"/>
                <w:tab w:val="right" w:leader="dot" w:pos="9062"/>
              </w:tabs>
              <w:spacing w:line="360" w:lineRule="auto"/>
              <w:ind w:right="-142"/>
              <w:jc w:val="both"/>
              <w:rPr>
                <w:rFonts w:ascii="Times New Roman" w:hAnsi="Times New Roman" w:cs="Times New Roman"/>
                <w:b/>
              </w:rPr>
            </w:pPr>
            <w:r w:rsidRPr="00745B96">
              <w:rPr>
                <w:rFonts w:ascii="Times New Roman" w:hAnsi="Times New Roman" w:cs="Times New Roman"/>
                <w:b/>
              </w:rPr>
              <w:t>Désignation</w:t>
            </w:r>
          </w:p>
        </w:tc>
        <w:tc>
          <w:tcPr>
            <w:tcW w:w="2977" w:type="dxa"/>
            <w:tcBorders>
              <w:left w:val="single" w:sz="4" w:space="0" w:color="auto"/>
            </w:tcBorders>
            <w:vAlign w:val="center"/>
          </w:tcPr>
          <w:p w:rsidR="00266A24" w:rsidRPr="00745B96" w:rsidRDefault="00266A24" w:rsidP="00745B96">
            <w:pPr>
              <w:tabs>
                <w:tab w:val="left" w:pos="0"/>
                <w:tab w:val="left" w:pos="1100"/>
                <w:tab w:val="right" w:leader="dot" w:pos="9062"/>
              </w:tabs>
              <w:spacing w:line="360" w:lineRule="auto"/>
              <w:ind w:right="-142"/>
              <w:jc w:val="both"/>
              <w:rPr>
                <w:rFonts w:ascii="Times New Roman" w:hAnsi="Times New Roman" w:cs="Times New Roman"/>
                <w:b/>
              </w:rPr>
            </w:pPr>
            <w:r w:rsidRPr="00745B96">
              <w:rPr>
                <w:rFonts w:ascii="Times New Roman" w:hAnsi="Times New Roman" w:cs="Times New Roman"/>
                <w:b/>
              </w:rPr>
              <w:t>Prix (FCFA)</w:t>
            </w:r>
          </w:p>
        </w:tc>
      </w:tr>
      <w:tr w:rsidR="00266A24" w:rsidRPr="00745B96" w:rsidTr="00665335">
        <w:trPr>
          <w:jc w:val="center"/>
        </w:trPr>
        <w:tc>
          <w:tcPr>
            <w:tcW w:w="7582" w:type="dxa"/>
            <w:gridSpan w:val="2"/>
            <w:vAlign w:val="center"/>
          </w:tcPr>
          <w:p w:rsidR="00266A24" w:rsidRPr="00745B96" w:rsidRDefault="00266A24" w:rsidP="00745B96">
            <w:pPr>
              <w:tabs>
                <w:tab w:val="left" w:pos="0"/>
                <w:tab w:val="left" w:pos="1100"/>
                <w:tab w:val="right" w:leader="dot" w:pos="9062"/>
              </w:tabs>
              <w:spacing w:line="360" w:lineRule="auto"/>
              <w:ind w:right="-142"/>
              <w:jc w:val="both"/>
              <w:rPr>
                <w:rFonts w:ascii="Times New Roman" w:hAnsi="Times New Roman" w:cs="Times New Roman"/>
                <w:b/>
              </w:rPr>
            </w:pPr>
            <w:r w:rsidRPr="00745B96">
              <w:rPr>
                <w:rFonts w:ascii="Times New Roman" w:hAnsi="Times New Roman" w:cs="Times New Roman"/>
                <w:b/>
              </w:rPr>
              <w:t>Construction de l’écloserie (40m²)</w:t>
            </w:r>
          </w:p>
        </w:tc>
      </w:tr>
      <w:tr w:rsidR="00266A24" w:rsidRPr="00745B96" w:rsidTr="00665335">
        <w:trPr>
          <w:trHeight w:val="249"/>
          <w:jc w:val="center"/>
        </w:trPr>
        <w:tc>
          <w:tcPr>
            <w:tcW w:w="4605" w:type="dxa"/>
            <w:vAlign w:val="center"/>
          </w:tcPr>
          <w:p w:rsidR="00266A24" w:rsidRPr="00745B96" w:rsidRDefault="00266A24" w:rsidP="00745B96">
            <w:pPr>
              <w:tabs>
                <w:tab w:val="left" w:pos="0"/>
                <w:tab w:val="left" w:pos="1100"/>
                <w:tab w:val="right" w:leader="dot" w:pos="9062"/>
              </w:tabs>
              <w:spacing w:line="360" w:lineRule="auto"/>
              <w:ind w:right="-142"/>
              <w:jc w:val="both"/>
              <w:rPr>
                <w:rFonts w:ascii="Times New Roman" w:hAnsi="Times New Roman" w:cs="Times New Roman"/>
              </w:rPr>
            </w:pPr>
            <w:r w:rsidRPr="00745B96">
              <w:rPr>
                <w:rFonts w:ascii="Times New Roman" w:hAnsi="Times New Roman" w:cs="Times New Roman"/>
              </w:rPr>
              <w:t>Coût du matériel</w:t>
            </w:r>
          </w:p>
        </w:tc>
        <w:tc>
          <w:tcPr>
            <w:tcW w:w="2977" w:type="dxa"/>
            <w:vAlign w:val="center"/>
          </w:tcPr>
          <w:p w:rsidR="00266A24" w:rsidRPr="00745B96" w:rsidRDefault="00266A24" w:rsidP="00665335">
            <w:pPr>
              <w:tabs>
                <w:tab w:val="left" w:pos="0"/>
              </w:tabs>
              <w:spacing w:line="360" w:lineRule="auto"/>
              <w:ind w:right="-142"/>
              <w:jc w:val="center"/>
              <w:rPr>
                <w:rFonts w:ascii="Times New Roman" w:hAnsi="Times New Roman" w:cs="Times New Roman"/>
                <w:b/>
              </w:rPr>
            </w:pPr>
            <w:r w:rsidRPr="00745B96">
              <w:rPr>
                <w:rFonts w:ascii="Times New Roman" w:hAnsi="Times New Roman" w:cs="Times New Roman"/>
              </w:rPr>
              <w:t>1 808 571</w:t>
            </w:r>
          </w:p>
        </w:tc>
      </w:tr>
      <w:tr w:rsidR="00266A24" w:rsidRPr="00745B96" w:rsidTr="00665335">
        <w:trPr>
          <w:jc w:val="center"/>
        </w:trPr>
        <w:tc>
          <w:tcPr>
            <w:tcW w:w="4605" w:type="dxa"/>
            <w:vAlign w:val="center"/>
          </w:tcPr>
          <w:p w:rsidR="00266A24" w:rsidRPr="00745B96" w:rsidRDefault="00266A24" w:rsidP="00745B96">
            <w:pPr>
              <w:tabs>
                <w:tab w:val="left" w:pos="0"/>
                <w:tab w:val="left" w:pos="1100"/>
                <w:tab w:val="right" w:leader="dot" w:pos="9062"/>
              </w:tabs>
              <w:spacing w:line="360" w:lineRule="auto"/>
              <w:ind w:right="-142"/>
              <w:jc w:val="both"/>
              <w:rPr>
                <w:rFonts w:ascii="Times New Roman" w:hAnsi="Times New Roman" w:cs="Times New Roman"/>
              </w:rPr>
            </w:pPr>
            <w:r w:rsidRPr="00745B96">
              <w:rPr>
                <w:rFonts w:ascii="Times New Roman" w:hAnsi="Times New Roman" w:cs="Times New Roman"/>
              </w:rPr>
              <w:t>Main d’œuvre 25%</w:t>
            </w:r>
          </w:p>
        </w:tc>
        <w:tc>
          <w:tcPr>
            <w:tcW w:w="2977" w:type="dxa"/>
            <w:vAlign w:val="center"/>
          </w:tcPr>
          <w:p w:rsidR="00266A24" w:rsidRPr="00745B96" w:rsidRDefault="00266A24" w:rsidP="00665335">
            <w:pPr>
              <w:tabs>
                <w:tab w:val="left" w:pos="0"/>
                <w:tab w:val="left" w:pos="1100"/>
                <w:tab w:val="right" w:leader="dot" w:pos="9062"/>
              </w:tabs>
              <w:spacing w:line="360" w:lineRule="auto"/>
              <w:ind w:right="-142"/>
              <w:jc w:val="center"/>
              <w:rPr>
                <w:rFonts w:ascii="Times New Roman" w:hAnsi="Times New Roman" w:cs="Times New Roman"/>
              </w:rPr>
            </w:pPr>
            <w:r w:rsidRPr="00745B96">
              <w:rPr>
                <w:rFonts w:ascii="Times New Roman" w:hAnsi="Times New Roman" w:cs="Times New Roman"/>
              </w:rPr>
              <w:t>452 143</w:t>
            </w:r>
          </w:p>
        </w:tc>
      </w:tr>
      <w:tr w:rsidR="00266A24" w:rsidRPr="00745B96" w:rsidTr="00665335">
        <w:trPr>
          <w:jc w:val="center"/>
        </w:trPr>
        <w:tc>
          <w:tcPr>
            <w:tcW w:w="4605" w:type="dxa"/>
            <w:shd w:val="clear" w:color="auto" w:fill="DBE5F1" w:themeFill="accent1" w:themeFillTint="33"/>
            <w:vAlign w:val="center"/>
          </w:tcPr>
          <w:p w:rsidR="00266A24" w:rsidRPr="00745B96" w:rsidRDefault="00266A24" w:rsidP="00745B96">
            <w:pPr>
              <w:tabs>
                <w:tab w:val="left" w:pos="0"/>
                <w:tab w:val="left" w:pos="1100"/>
                <w:tab w:val="right" w:leader="dot" w:pos="9062"/>
              </w:tabs>
              <w:spacing w:line="360" w:lineRule="auto"/>
              <w:ind w:right="-142"/>
              <w:jc w:val="both"/>
              <w:rPr>
                <w:rFonts w:ascii="Times New Roman" w:hAnsi="Times New Roman" w:cs="Times New Roman"/>
                <w:b/>
                <w:i/>
              </w:rPr>
            </w:pPr>
            <w:r w:rsidRPr="00745B96">
              <w:rPr>
                <w:rFonts w:ascii="Times New Roman" w:hAnsi="Times New Roman" w:cs="Times New Roman"/>
                <w:b/>
                <w:i/>
              </w:rPr>
              <w:t>Total (FCFA)</w:t>
            </w:r>
          </w:p>
        </w:tc>
        <w:tc>
          <w:tcPr>
            <w:tcW w:w="2977" w:type="dxa"/>
            <w:shd w:val="clear" w:color="auto" w:fill="DBE5F1" w:themeFill="accent1" w:themeFillTint="33"/>
            <w:vAlign w:val="center"/>
          </w:tcPr>
          <w:p w:rsidR="00266A24" w:rsidRPr="00745B96" w:rsidRDefault="00266A24" w:rsidP="00665335">
            <w:pPr>
              <w:tabs>
                <w:tab w:val="left" w:pos="0"/>
                <w:tab w:val="left" w:pos="1100"/>
                <w:tab w:val="right" w:leader="dot" w:pos="9062"/>
              </w:tabs>
              <w:spacing w:line="360" w:lineRule="auto"/>
              <w:ind w:right="-142"/>
              <w:jc w:val="center"/>
              <w:rPr>
                <w:rFonts w:ascii="Times New Roman" w:hAnsi="Times New Roman" w:cs="Times New Roman"/>
                <w:b/>
                <w:i/>
              </w:rPr>
            </w:pPr>
            <w:r w:rsidRPr="00745B96">
              <w:rPr>
                <w:rFonts w:ascii="Times New Roman" w:hAnsi="Times New Roman" w:cs="Times New Roman"/>
                <w:b/>
                <w:i/>
              </w:rPr>
              <w:t>2 260 714</w:t>
            </w:r>
          </w:p>
        </w:tc>
      </w:tr>
      <w:tr w:rsidR="00266A24" w:rsidRPr="00745B96" w:rsidTr="00665335">
        <w:trPr>
          <w:jc w:val="center"/>
        </w:trPr>
        <w:tc>
          <w:tcPr>
            <w:tcW w:w="7582" w:type="dxa"/>
            <w:gridSpan w:val="2"/>
            <w:vAlign w:val="center"/>
          </w:tcPr>
          <w:p w:rsidR="00266A24" w:rsidRPr="00745B96" w:rsidRDefault="00266A24" w:rsidP="00745B96">
            <w:pPr>
              <w:tabs>
                <w:tab w:val="left" w:pos="0"/>
                <w:tab w:val="left" w:pos="1100"/>
                <w:tab w:val="right" w:leader="dot" w:pos="9062"/>
              </w:tabs>
              <w:spacing w:line="360" w:lineRule="auto"/>
              <w:ind w:right="-142"/>
              <w:jc w:val="both"/>
              <w:rPr>
                <w:rFonts w:ascii="Times New Roman" w:hAnsi="Times New Roman" w:cs="Times New Roman"/>
                <w:b/>
              </w:rPr>
            </w:pPr>
            <w:r w:rsidRPr="00745B96">
              <w:rPr>
                <w:rFonts w:ascii="Times New Roman" w:hAnsi="Times New Roman" w:cs="Times New Roman"/>
                <w:b/>
              </w:rPr>
              <w:t>01 Château d’eau équipé d’un forage</w:t>
            </w:r>
          </w:p>
        </w:tc>
      </w:tr>
      <w:tr w:rsidR="00266A24" w:rsidRPr="00745B96" w:rsidTr="00665335">
        <w:trPr>
          <w:jc w:val="center"/>
        </w:trPr>
        <w:tc>
          <w:tcPr>
            <w:tcW w:w="4605" w:type="dxa"/>
            <w:vAlign w:val="center"/>
          </w:tcPr>
          <w:p w:rsidR="00266A24" w:rsidRPr="00745B96" w:rsidRDefault="00266A24" w:rsidP="00745B96">
            <w:pPr>
              <w:tabs>
                <w:tab w:val="left" w:pos="0"/>
                <w:tab w:val="left" w:pos="1100"/>
                <w:tab w:val="right" w:leader="dot" w:pos="9062"/>
              </w:tabs>
              <w:spacing w:line="360" w:lineRule="auto"/>
              <w:ind w:right="-142"/>
              <w:jc w:val="both"/>
              <w:rPr>
                <w:rFonts w:ascii="Times New Roman" w:hAnsi="Times New Roman" w:cs="Times New Roman"/>
              </w:rPr>
            </w:pPr>
            <w:r w:rsidRPr="00745B96">
              <w:rPr>
                <w:rFonts w:ascii="Times New Roman" w:hAnsi="Times New Roman" w:cs="Times New Roman"/>
              </w:rPr>
              <w:t>Coût du matériel du château d’eau</w:t>
            </w:r>
          </w:p>
        </w:tc>
        <w:tc>
          <w:tcPr>
            <w:tcW w:w="2977" w:type="dxa"/>
            <w:vAlign w:val="center"/>
          </w:tcPr>
          <w:p w:rsidR="00266A24" w:rsidRPr="00745B96" w:rsidRDefault="00266A24" w:rsidP="00665335">
            <w:pPr>
              <w:tabs>
                <w:tab w:val="left" w:pos="0"/>
                <w:tab w:val="left" w:pos="1100"/>
                <w:tab w:val="right" w:leader="dot" w:pos="9062"/>
              </w:tabs>
              <w:spacing w:line="360" w:lineRule="auto"/>
              <w:ind w:right="-142"/>
              <w:jc w:val="center"/>
              <w:rPr>
                <w:rFonts w:ascii="Times New Roman" w:hAnsi="Times New Roman" w:cs="Times New Roman"/>
              </w:rPr>
            </w:pPr>
            <w:r w:rsidRPr="00745B96">
              <w:rPr>
                <w:rFonts w:ascii="Times New Roman" w:hAnsi="Times New Roman" w:cs="Times New Roman"/>
              </w:rPr>
              <w:t>616 500</w:t>
            </w:r>
          </w:p>
        </w:tc>
      </w:tr>
      <w:tr w:rsidR="00266A24" w:rsidRPr="00745B96" w:rsidTr="00665335">
        <w:trPr>
          <w:trHeight w:val="575"/>
          <w:jc w:val="center"/>
        </w:trPr>
        <w:tc>
          <w:tcPr>
            <w:tcW w:w="4605" w:type="dxa"/>
            <w:vAlign w:val="center"/>
          </w:tcPr>
          <w:p w:rsidR="00266A24" w:rsidRPr="00745B96" w:rsidRDefault="00266A24" w:rsidP="00745B96">
            <w:pPr>
              <w:tabs>
                <w:tab w:val="left" w:pos="0"/>
                <w:tab w:val="left" w:pos="1100"/>
                <w:tab w:val="right" w:leader="dot" w:pos="9062"/>
              </w:tabs>
              <w:spacing w:line="276" w:lineRule="auto"/>
              <w:ind w:right="-142"/>
              <w:jc w:val="both"/>
              <w:rPr>
                <w:rFonts w:ascii="Times New Roman" w:hAnsi="Times New Roman" w:cs="Times New Roman"/>
              </w:rPr>
            </w:pPr>
            <w:r w:rsidRPr="00745B96">
              <w:rPr>
                <w:rFonts w:ascii="Times New Roman" w:hAnsi="Times New Roman" w:cs="Times New Roman"/>
              </w:rPr>
              <w:t>Raccordements des cubitainers, pompe et accessoires</w:t>
            </w:r>
          </w:p>
        </w:tc>
        <w:tc>
          <w:tcPr>
            <w:tcW w:w="2977" w:type="dxa"/>
            <w:vAlign w:val="center"/>
          </w:tcPr>
          <w:p w:rsidR="00266A24" w:rsidRPr="00745B96" w:rsidRDefault="00266A24" w:rsidP="00665335">
            <w:pPr>
              <w:tabs>
                <w:tab w:val="left" w:pos="0"/>
                <w:tab w:val="left" w:pos="1100"/>
                <w:tab w:val="right" w:leader="dot" w:pos="9062"/>
              </w:tabs>
              <w:spacing w:line="360" w:lineRule="auto"/>
              <w:ind w:right="-142"/>
              <w:jc w:val="center"/>
              <w:rPr>
                <w:rFonts w:ascii="Times New Roman" w:hAnsi="Times New Roman" w:cs="Times New Roman"/>
              </w:rPr>
            </w:pPr>
            <w:r w:rsidRPr="00745B96">
              <w:rPr>
                <w:rFonts w:ascii="Times New Roman" w:hAnsi="Times New Roman" w:cs="Times New Roman"/>
              </w:rPr>
              <w:t>1 200 600</w:t>
            </w:r>
          </w:p>
        </w:tc>
      </w:tr>
      <w:tr w:rsidR="00266A24" w:rsidRPr="00745B96" w:rsidTr="00665335">
        <w:trPr>
          <w:jc w:val="center"/>
        </w:trPr>
        <w:tc>
          <w:tcPr>
            <w:tcW w:w="4605" w:type="dxa"/>
            <w:tcBorders>
              <w:right w:val="single" w:sz="4" w:space="0" w:color="auto"/>
            </w:tcBorders>
            <w:vAlign w:val="center"/>
          </w:tcPr>
          <w:p w:rsidR="00266A24" w:rsidRPr="00745B96" w:rsidRDefault="00266A24" w:rsidP="00745B96">
            <w:pPr>
              <w:tabs>
                <w:tab w:val="left" w:pos="0"/>
                <w:tab w:val="left" w:pos="1100"/>
                <w:tab w:val="right" w:leader="dot" w:pos="9062"/>
              </w:tabs>
              <w:spacing w:line="360" w:lineRule="auto"/>
              <w:ind w:right="-142"/>
              <w:jc w:val="both"/>
              <w:rPr>
                <w:rFonts w:ascii="Times New Roman" w:hAnsi="Times New Roman" w:cs="Times New Roman"/>
              </w:rPr>
            </w:pPr>
            <w:r w:rsidRPr="00745B96">
              <w:rPr>
                <w:rFonts w:ascii="Times New Roman" w:hAnsi="Times New Roman" w:cs="Times New Roman"/>
              </w:rPr>
              <w:t>Forage du sol</w:t>
            </w:r>
          </w:p>
        </w:tc>
        <w:tc>
          <w:tcPr>
            <w:tcW w:w="2977" w:type="dxa"/>
            <w:tcBorders>
              <w:left w:val="single" w:sz="4" w:space="0" w:color="auto"/>
            </w:tcBorders>
            <w:vAlign w:val="center"/>
          </w:tcPr>
          <w:p w:rsidR="00266A24" w:rsidRPr="00745B96" w:rsidRDefault="00266A24" w:rsidP="00665335">
            <w:pPr>
              <w:tabs>
                <w:tab w:val="left" w:pos="0"/>
                <w:tab w:val="left" w:pos="1100"/>
                <w:tab w:val="right" w:leader="dot" w:pos="9062"/>
              </w:tabs>
              <w:spacing w:line="360" w:lineRule="auto"/>
              <w:ind w:right="-142"/>
              <w:jc w:val="center"/>
              <w:rPr>
                <w:rFonts w:ascii="Times New Roman" w:hAnsi="Times New Roman" w:cs="Times New Roman"/>
              </w:rPr>
            </w:pPr>
            <w:r w:rsidRPr="00745B96">
              <w:rPr>
                <w:rFonts w:ascii="Times New Roman" w:hAnsi="Times New Roman" w:cs="Times New Roman"/>
              </w:rPr>
              <w:t>444 000</w:t>
            </w:r>
          </w:p>
        </w:tc>
      </w:tr>
      <w:tr w:rsidR="00266A24" w:rsidRPr="00745B96" w:rsidTr="00665335">
        <w:trPr>
          <w:jc w:val="center"/>
        </w:trPr>
        <w:tc>
          <w:tcPr>
            <w:tcW w:w="4605" w:type="dxa"/>
            <w:tcBorders>
              <w:right w:val="single" w:sz="4" w:space="0" w:color="auto"/>
            </w:tcBorders>
            <w:vAlign w:val="center"/>
          </w:tcPr>
          <w:p w:rsidR="00266A24" w:rsidRPr="00745B96" w:rsidRDefault="00266A24" w:rsidP="00745B96">
            <w:pPr>
              <w:tabs>
                <w:tab w:val="left" w:pos="0"/>
                <w:tab w:val="left" w:pos="1100"/>
                <w:tab w:val="right" w:leader="dot" w:pos="9062"/>
              </w:tabs>
              <w:spacing w:line="360" w:lineRule="auto"/>
              <w:ind w:right="-142"/>
              <w:jc w:val="both"/>
              <w:rPr>
                <w:rFonts w:ascii="Times New Roman" w:hAnsi="Times New Roman" w:cs="Times New Roman"/>
              </w:rPr>
            </w:pPr>
            <w:r w:rsidRPr="00745B96">
              <w:rPr>
                <w:rFonts w:ascii="Times New Roman" w:hAnsi="Times New Roman" w:cs="Times New Roman"/>
              </w:rPr>
              <w:t>Main d’œuvre 20%</w:t>
            </w:r>
          </w:p>
        </w:tc>
        <w:tc>
          <w:tcPr>
            <w:tcW w:w="2977" w:type="dxa"/>
            <w:tcBorders>
              <w:left w:val="single" w:sz="4" w:space="0" w:color="auto"/>
            </w:tcBorders>
            <w:vAlign w:val="center"/>
          </w:tcPr>
          <w:p w:rsidR="00266A24" w:rsidRPr="00745B96" w:rsidRDefault="00266A24" w:rsidP="00665335">
            <w:pPr>
              <w:tabs>
                <w:tab w:val="left" w:pos="0"/>
                <w:tab w:val="left" w:pos="1100"/>
                <w:tab w:val="right" w:leader="dot" w:pos="9062"/>
              </w:tabs>
              <w:spacing w:line="360" w:lineRule="auto"/>
              <w:ind w:right="-142"/>
              <w:jc w:val="center"/>
              <w:rPr>
                <w:rFonts w:ascii="Times New Roman" w:hAnsi="Times New Roman" w:cs="Times New Roman"/>
              </w:rPr>
            </w:pPr>
            <w:r w:rsidRPr="00745B96">
              <w:rPr>
                <w:rFonts w:ascii="Times New Roman" w:hAnsi="Times New Roman" w:cs="Times New Roman"/>
              </w:rPr>
              <w:t>552 220</w:t>
            </w:r>
          </w:p>
        </w:tc>
      </w:tr>
      <w:tr w:rsidR="00266A24" w:rsidRPr="00745B96" w:rsidTr="00665335">
        <w:trPr>
          <w:jc w:val="center"/>
        </w:trPr>
        <w:tc>
          <w:tcPr>
            <w:tcW w:w="4605" w:type="dxa"/>
            <w:tcBorders>
              <w:right w:val="single" w:sz="4" w:space="0" w:color="auto"/>
            </w:tcBorders>
            <w:shd w:val="clear" w:color="auto" w:fill="C6D9F1" w:themeFill="text2" w:themeFillTint="33"/>
            <w:vAlign w:val="center"/>
          </w:tcPr>
          <w:p w:rsidR="00266A24" w:rsidRPr="00745B96" w:rsidRDefault="00266A24" w:rsidP="00745B96">
            <w:pPr>
              <w:tabs>
                <w:tab w:val="left" w:pos="0"/>
                <w:tab w:val="left" w:pos="1100"/>
                <w:tab w:val="right" w:leader="dot" w:pos="9062"/>
              </w:tabs>
              <w:spacing w:line="360" w:lineRule="auto"/>
              <w:ind w:right="-142"/>
              <w:jc w:val="both"/>
              <w:rPr>
                <w:rFonts w:ascii="Times New Roman" w:hAnsi="Times New Roman" w:cs="Times New Roman"/>
                <w:b/>
                <w:i/>
              </w:rPr>
            </w:pPr>
            <w:r w:rsidRPr="00745B96">
              <w:rPr>
                <w:rFonts w:ascii="Times New Roman" w:hAnsi="Times New Roman" w:cs="Times New Roman"/>
                <w:b/>
                <w:i/>
              </w:rPr>
              <w:t>Total(FCFA)</w:t>
            </w:r>
          </w:p>
        </w:tc>
        <w:tc>
          <w:tcPr>
            <w:tcW w:w="2977" w:type="dxa"/>
            <w:tcBorders>
              <w:left w:val="single" w:sz="4" w:space="0" w:color="auto"/>
            </w:tcBorders>
            <w:shd w:val="clear" w:color="auto" w:fill="C6D9F1" w:themeFill="text2" w:themeFillTint="33"/>
            <w:vAlign w:val="center"/>
          </w:tcPr>
          <w:p w:rsidR="00266A24" w:rsidRPr="00745B96" w:rsidRDefault="00993584" w:rsidP="00665335">
            <w:pPr>
              <w:tabs>
                <w:tab w:val="left" w:pos="0"/>
                <w:tab w:val="left" w:pos="1100"/>
                <w:tab w:val="right" w:leader="dot" w:pos="9062"/>
              </w:tabs>
              <w:spacing w:line="360" w:lineRule="auto"/>
              <w:ind w:right="-142"/>
              <w:jc w:val="center"/>
              <w:rPr>
                <w:rFonts w:ascii="Times New Roman" w:hAnsi="Times New Roman" w:cs="Times New Roman"/>
                <w:b/>
                <w:i/>
              </w:rPr>
            </w:pPr>
            <w:r w:rsidRPr="00745B96">
              <w:rPr>
                <w:rFonts w:ascii="Times New Roman" w:hAnsi="Times New Roman" w:cs="Times New Roman"/>
                <w:b/>
                <w:i/>
              </w:rPr>
              <w:t>2 813 320</w:t>
            </w:r>
          </w:p>
        </w:tc>
      </w:tr>
      <w:tr w:rsidR="00266A24" w:rsidRPr="00745B96" w:rsidTr="00665335">
        <w:trPr>
          <w:jc w:val="center"/>
        </w:trPr>
        <w:tc>
          <w:tcPr>
            <w:tcW w:w="7582" w:type="dxa"/>
            <w:gridSpan w:val="2"/>
            <w:vAlign w:val="center"/>
          </w:tcPr>
          <w:p w:rsidR="00266A24" w:rsidRPr="00745B96" w:rsidRDefault="00266A24" w:rsidP="00745B96">
            <w:pPr>
              <w:tabs>
                <w:tab w:val="left" w:pos="0"/>
                <w:tab w:val="left" w:pos="1100"/>
                <w:tab w:val="right" w:leader="dot" w:pos="9062"/>
              </w:tabs>
              <w:spacing w:line="360" w:lineRule="auto"/>
              <w:ind w:right="-142"/>
              <w:jc w:val="both"/>
              <w:rPr>
                <w:rFonts w:ascii="Times New Roman" w:hAnsi="Times New Roman" w:cs="Times New Roman"/>
                <w:b/>
              </w:rPr>
            </w:pPr>
            <w:r w:rsidRPr="00745B96">
              <w:rPr>
                <w:rFonts w:ascii="Times New Roman" w:hAnsi="Times New Roman" w:cs="Times New Roman"/>
                <w:b/>
              </w:rPr>
              <w:lastRenderedPageBreak/>
              <w:t>Construction du bâtiment de 60m²</w:t>
            </w:r>
          </w:p>
        </w:tc>
      </w:tr>
      <w:tr w:rsidR="00266A24" w:rsidRPr="00745B96" w:rsidTr="00665335">
        <w:trPr>
          <w:jc w:val="center"/>
        </w:trPr>
        <w:tc>
          <w:tcPr>
            <w:tcW w:w="4605" w:type="dxa"/>
            <w:vAlign w:val="center"/>
          </w:tcPr>
          <w:p w:rsidR="00266A24" w:rsidRPr="00745B96" w:rsidRDefault="00266A24" w:rsidP="00745B96">
            <w:pPr>
              <w:tabs>
                <w:tab w:val="left" w:pos="0"/>
                <w:tab w:val="left" w:pos="1100"/>
                <w:tab w:val="right" w:leader="dot" w:pos="9062"/>
              </w:tabs>
              <w:spacing w:line="360" w:lineRule="auto"/>
              <w:ind w:right="-142"/>
              <w:jc w:val="both"/>
              <w:rPr>
                <w:rFonts w:ascii="Times New Roman" w:hAnsi="Times New Roman" w:cs="Times New Roman"/>
              </w:rPr>
            </w:pPr>
            <w:r w:rsidRPr="00745B96">
              <w:rPr>
                <w:rFonts w:ascii="Times New Roman" w:hAnsi="Times New Roman" w:cs="Times New Roman"/>
              </w:rPr>
              <w:t>Coût du matériel</w:t>
            </w:r>
          </w:p>
        </w:tc>
        <w:tc>
          <w:tcPr>
            <w:tcW w:w="2977" w:type="dxa"/>
            <w:vAlign w:val="center"/>
          </w:tcPr>
          <w:p w:rsidR="00266A24" w:rsidRPr="00745B96" w:rsidRDefault="00266A24" w:rsidP="00665335">
            <w:pPr>
              <w:tabs>
                <w:tab w:val="left" w:pos="0"/>
                <w:tab w:val="left" w:pos="1100"/>
                <w:tab w:val="right" w:leader="dot" w:pos="9062"/>
              </w:tabs>
              <w:spacing w:line="360" w:lineRule="auto"/>
              <w:ind w:right="-142"/>
              <w:jc w:val="center"/>
              <w:rPr>
                <w:rFonts w:ascii="Times New Roman" w:hAnsi="Times New Roman" w:cs="Times New Roman"/>
              </w:rPr>
            </w:pPr>
            <w:r w:rsidRPr="00745B96">
              <w:rPr>
                <w:rFonts w:ascii="Times New Roman" w:hAnsi="Times New Roman" w:cs="Times New Roman"/>
              </w:rPr>
              <w:t>2 262 857</w:t>
            </w:r>
          </w:p>
        </w:tc>
      </w:tr>
      <w:tr w:rsidR="00266A24" w:rsidRPr="00745B96" w:rsidTr="00665335">
        <w:trPr>
          <w:jc w:val="center"/>
        </w:trPr>
        <w:tc>
          <w:tcPr>
            <w:tcW w:w="4605" w:type="dxa"/>
            <w:vAlign w:val="center"/>
          </w:tcPr>
          <w:p w:rsidR="00266A24" w:rsidRPr="00745B96" w:rsidRDefault="00266A24" w:rsidP="00745B96">
            <w:pPr>
              <w:tabs>
                <w:tab w:val="left" w:pos="0"/>
                <w:tab w:val="left" w:pos="1100"/>
                <w:tab w:val="right" w:leader="dot" w:pos="9062"/>
              </w:tabs>
              <w:spacing w:line="360" w:lineRule="auto"/>
              <w:ind w:right="-142"/>
              <w:jc w:val="both"/>
              <w:rPr>
                <w:rFonts w:ascii="Times New Roman" w:hAnsi="Times New Roman" w:cs="Times New Roman"/>
              </w:rPr>
            </w:pPr>
            <w:r w:rsidRPr="00745B96">
              <w:rPr>
                <w:rFonts w:ascii="Times New Roman" w:hAnsi="Times New Roman" w:cs="Times New Roman"/>
              </w:rPr>
              <w:t>Main d’œuvre 25%</w:t>
            </w:r>
          </w:p>
        </w:tc>
        <w:tc>
          <w:tcPr>
            <w:tcW w:w="2977" w:type="dxa"/>
            <w:vAlign w:val="center"/>
          </w:tcPr>
          <w:p w:rsidR="00266A24" w:rsidRPr="00745B96" w:rsidRDefault="00266A24" w:rsidP="00665335">
            <w:pPr>
              <w:tabs>
                <w:tab w:val="left" w:pos="0"/>
                <w:tab w:val="left" w:pos="1100"/>
                <w:tab w:val="right" w:leader="dot" w:pos="9062"/>
              </w:tabs>
              <w:spacing w:line="360" w:lineRule="auto"/>
              <w:ind w:right="-142"/>
              <w:jc w:val="center"/>
              <w:rPr>
                <w:rFonts w:ascii="Times New Roman" w:hAnsi="Times New Roman" w:cs="Times New Roman"/>
              </w:rPr>
            </w:pPr>
            <w:r w:rsidRPr="00745B96">
              <w:rPr>
                <w:rFonts w:ascii="Times New Roman" w:hAnsi="Times New Roman" w:cs="Times New Roman"/>
              </w:rPr>
              <w:t>590 714</w:t>
            </w:r>
          </w:p>
        </w:tc>
      </w:tr>
      <w:tr w:rsidR="00266A24" w:rsidRPr="00745B96" w:rsidTr="00665335">
        <w:trPr>
          <w:jc w:val="center"/>
        </w:trPr>
        <w:tc>
          <w:tcPr>
            <w:tcW w:w="4605" w:type="dxa"/>
            <w:shd w:val="clear" w:color="auto" w:fill="00B0F0"/>
            <w:vAlign w:val="center"/>
          </w:tcPr>
          <w:p w:rsidR="00266A24" w:rsidRPr="00745B96" w:rsidRDefault="00266A24" w:rsidP="00745B96">
            <w:pPr>
              <w:shd w:val="clear" w:color="auto" w:fill="C6D9F1" w:themeFill="text2" w:themeFillTint="33"/>
              <w:tabs>
                <w:tab w:val="left" w:pos="0"/>
                <w:tab w:val="left" w:pos="1100"/>
                <w:tab w:val="right" w:leader="dot" w:pos="9062"/>
              </w:tabs>
              <w:spacing w:line="360" w:lineRule="auto"/>
              <w:ind w:right="-142"/>
              <w:jc w:val="both"/>
              <w:rPr>
                <w:rFonts w:ascii="Times New Roman" w:hAnsi="Times New Roman" w:cs="Times New Roman"/>
                <w:b/>
              </w:rPr>
            </w:pPr>
            <w:r w:rsidRPr="00745B96">
              <w:rPr>
                <w:rFonts w:ascii="Times New Roman" w:hAnsi="Times New Roman" w:cs="Times New Roman"/>
                <w:b/>
              </w:rPr>
              <w:t>Total (FCFA)</w:t>
            </w:r>
          </w:p>
        </w:tc>
        <w:tc>
          <w:tcPr>
            <w:tcW w:w="2977" w:type="dxa"/>
            <w:shd w:val="clear" w:color="auto" w:fill="00B0F0"/>
            <w:vAlign w:val="center"/>
          </w:tcPr>
          <w:p w:rsidR="00266A24" w:rsidRPr="00745B96" w:rsidRDefault="00266A24" w:rsidP="00665335">
            <w:pPr>
              <w:shd w:val="clear" w:color="auto" w:fill="C6D9F1" w:themeFill="text2" w:themeFillTint="33"/>
              <w:tabs>
                <w:tab w:val="left" w:pos="0"/>
                <w:tab w:val="left" w:pos="1100"/>
                <w:tab w:val="right" w:leader="dot" w:pos="9062"/>
              </w:tabs>
              <w:spacing w:line="360" w:lineRule="auto"/>
              <w:ind w:right="-142"/>
              <w:jc w:val="center"/>
              <w:rPr>
                <w:rFonts w:ascii="Times New Roman" w:hAnsi="Times New Roman" w:cs="Times New Roman"/>
                <w:b/>
                <w:i/>
              </w:rPr>
            </w:pPr>
            <w:r w:rsidRPr="00745B96">
              <w:rPr>
                <w:rFonts w:ascii="Times New Roman" w:hAnsi="Times New Roman" w:cs="Times New Roman"/>
                <w:b/>
                <w:i/>
              </w:rPr>
              <w:t>2 853 571</w:t>
            </w:r>
          </w:p>
        </w:tc>
      </w:tr>
      <w:tr w:rsidR="00266A24" w:rsidRPr="00745B96" w:rsidTr="00665335">
        <w:trPr>
          <w:jc w:val="center"/>
        </w:trPr>
        <w:tc>
          <w:tcPr>
            <w:tcW w:w="4605" w:type="dxa"/>
            <w:shd w:val="clear" w:color="auto" w:fill="00B0F0"/>
            <w:vAlign w:val="center"/>
          </w:tcPr>
          <w:p w:rsidR="00266A24" w:rsidRPr="00745B96" w:rsidRDefault="00266A24" w:rsidP="00745B96">
            <w:pPr>
              <w:shd w:val="clear" w:color="auto" w:fill="C6D9F1" w:themeFill="text2" w:themeFillTint="33"/>
              <w:tabs>
                <w:tab w:val="left" w:pos="0"/>
                <w:tab w:val="left" w:pos="1100"/>
                <w:tab w:val="right" w:leader="dot" w:pos="9062"/>
              </w:tabs>
              <w:spacing w:line="360" w:lineRule="auto"/>
              <w:ind w:right="-142"/>
              <w:jc w:val="both"/>
              <w:rPr>
                <w:rFonts w:ascii="Times New Roman" w:hAnsi="Times New Roman" w:cs="Times New Roman"/>
                <w:b/>
                <w:i/>
              </w:rPr>
            </w:pPr>
            <w:r w:rsidRPr="00745B96">
              <w:rPr>
                <w:rFonts w:ascii="Times New Roman" w:hAnsi="Times New Roman" w:cs="Times New Roman"/>
                <w:b/>
                <w:i/>
              </w:rPr>
              <w:t>TOTAUX (FCFA)</w:t>
            </w:r>
          </w:p>
        </w:tc>
        <w:tc>
          <w:tcPr>
            <w:tcW w:w="2977" w:type="dxa"/>
            <w:shd w:val="clear" w:color="auto" w:fill="00B0F0"/>
            <w:vAlign w:val="center"/>
          </w:tcPr>
          <w:p w:rsidR="00266A24" w:rsidRPr="00745B96" w:rsidRDefault="00993584" w:rsidP="00665335">
            <w:pPr>
              <w:shd w:val="clear" w:color="auto" w:fill="C6D9F1" w:themeFill="text2" w:themeFillTint="33"/>
              <w:tabs>
                <w:tab w:val="left" w:pos="0"/>
                <w:tab w:val="left" w:pos="1100"/>
                <w:tab w:val="right" w:leader="dot" w:pos="9062"/>
              </w:tabs>
              <w:spacing w:line="360" w:lineRule="auto"/>
              <w:ind w:right="-142"/>
              <w:jc w:val="center"/>
              <w:rPr>
                <w:rFonts w:ascii="Times New Roman" w:hAnsi="Times New Roman" w:cs="Times New Roman"/>
                <w:b/>
                <w:i/>
              </w:rPr>
            </w:pPr>
            <w:r w:rsidRPr="00745B96">
              <w:rPr>
                <w:rFonts w:ascii="Times New Roman" w:hAnsi="Times New Roman" w:cs="Times New Roman"/>
                <w:b/>
                <w:i/>
              </w:rPr>
              <w:t>7 927 605</w:t>
            </w:r>
          </w:p>
        </w:tc>
      </w:tr>
    </w:tbl>
    <w:p w:rsidR="00C907C5" w:rsidRPr="00745B96" w:rsidRDefault="00C907C5" w:rsidP="00745B96">
      <w:pPr>
        <w:rPr>
          <w:rFonts w:ascii="Times New Roman" w:hAnsi="Times New Roman" w:cs="Times New Roman"/>
          <w:b/>
        </w:rPr>
      </w:pPr>
    </w:p>
    <w:p w:rsidR="00C907C5" w:rsidRPr="00745B96" w:rsidRDefault="00C907C5" w:rsidP="00745B96">
      <w:pPr>
        <w:rPr>
          <w:rFonts w:ascii="Times New Roman" w:hAnsi="Times New Roman" w:cs="Times New Roman"/>
          <w:b/>
        </w:rPr>
      </w:pPr>
    </w:p>
    <w:p w:rsidR="00993584" w:rsidRPr="00745B96" w:rsidRDefault="00C907C5" w:rsidP="00745B96">
      <w:pPr>
        <w:rPr>
          <w:rFonts w:ascii="Times New Roman" w:hAnsi="Times New Roman" w:cs="Times New Roman"/>
          <w:b/>
        </w:rPr>
      </w:pPr>
      <w:r w:rsidRPr="00745B96">
        <w:rPr>
          <w:rFonts w:ascii="Times New Roman" w:hAnsi="Times New Roman" w:cs="Times New Roman"/>
          <w:b/>
        </w:rPr>
        <w:t>Compte d’exploitation de  production d’alevins de silure</w:t>
      </w:r>
    </w:p>
    <w:p w:rsidR="00993584" w:rsidRPr="00745B96" w:rsidRDefault="00993584" w:rsidP="00745B96">
      <w:pPr>
        <w:tabs>
          <w:tab w:val="left" w:pos="1905"/>
        </w:tabs>
        <w:rPr>
          <w:rFonts w:ascii="Times New Roman" w:hAnsi="Times New Roman" w:cs="Times New Roman"/>
          <w:b/>
        </w:rPr>
      </w:pPr>
      <w:r w:rsidRPr="00745B96">
        <w:rPr>
          <w:rFonts w:ascii="Times New Roman" w:hAnsi="Times New Roman" w:cs="Times New Roman"/>
          <w:b/>
        </w:rPr>
        <w:t>Construction des bacs d’élevages des  juveniles</w:t>
      </w:r>
    </w:p>
    <w:p w:rsidR="0033687C" w:rsidRPr="00745B96" w:rsidRDefault="0033687C" w:rsidP="00745B96">
      <w:pPr>
        <w:rPr>
          <w:rFonts w:ascii="Times New Roman" w:hAnsi="Times New Roman" w:cs="Times New Roman"/>
          <w:b/>
        </w:rPr>
      </w:pPr>
    </w:p>
    <w:tbl>
      <w:tblPr>
        <w:tblStyle w:val="Grilledutableau"/>
        <w:tblW w:w="0" w:type="auto"/>
        <w:tblLook w:val="04A0" w:firstRow="1" w:lastRow="0" w:firstColumn="1" w:lastColumn="0" w:noHBand="0" w:noVBand="1"/>
      </w:tblPr>
      <w:tblGrid>
        <w:gridCol w:w="2371"/>
        <w:gridCol w:w="1649"/>
        <w:gridCol w:w="1441"/>
        <w:gridCol w:w="1793"/>
        <w:gridCol w:w="6"/>
        <w:gridCol w:w="1802"/>
      </w:tblGrid>
      <w:tr w:rsidR="00993584" w:rsidRPr="00745B96" w:rsidTr="00993584">
        <w:tc>
          <w:tcPr>
            <w:tcW w:w="2439" w:type="dxa"/>
            <w:vAlign w:val="center"/>
          </w:tcPr>
          <w:p w:rsidR="00993584" w:rsidRPr="00745B96" w:rsidRDefault="00993584" w:rsidP="00745B96">
            <w:pPr>
              <w:tabs>
                <w:tab w:val="left" w:pos="0"/>
                <w:tab w:val="left" w:pos="1100"/>
                <w:tab w:val="right" w:leader="dot" w:pos="9062"/>
              </w:tabs>
              <w:spacing w:line="360" w:lineRule="auto"/>
              <w:ind w:right="-142"/>
              <w:jc w:val="both"/>
              <w:rPr>
                <w:rFonts w:ascii="Times New Roman" w:hAnsi="Times New Roman" w:cs="Times New Roman"/>
                <w:b/>
              </w:rPr>
            </w:pPr>
            <w:r w:rsidRPr="00745B96">
              <w:rPr>
                <w:rFonts w:ascii="Times New Roman" w:hAnsi="Times New Roman" w:cs="Times New Roman"/>
                <w:b/>
              </w:rPr>
              <w:t>Désignation</w:t>
            </w:r>
          </w:p>
        </w:tc>
        <w:tc>
          <w:tcPr>
            <w:tcW w:w="1672" w:type="dxa"/>
          </w:tcPr>
          <w:p w:rsidR="00993584" w:rsidRPr="00745B96" w:rsidRDefault="00993584" w:rsidP="00745B96">
            <w:pPr>
              <w:tabs>
                <w:tab w:val="left" w:pos="0"/>
                <w:tab w:val="left" w:pos="1100"/>
                <w:tab w:val="right" w:leader="dot" w:pos="9062"/>
              </w:tabs>
              <w:spacing w:line="360" w:lineRule="auto"/>
              <w:ind w:right="-142"/>
              <w:jc w:val="both"/>
              <w:rPr>
                <w:rFonts w:ascii="Times New Roman" w:hAnsi="Times New Roman" w:cs="Times New Roman"/>
                <w:b/>
              </w:rPr>
            </w:pPr>
            <w:r w:rsidRPr="00745B96">
              <w:rPr>
                <w:rFonts w:ascii="Times New Roman" w:hAnsi="Times New Roman" w:cs="Times New Roman"/>
                <w:b/>
              </w:rPr>
              <w:t>Dimensions des bacs (m</w:t>
            </w:r>
            <w:r w:rsidRPr="00745B96">
              <w:rPr>
                <w:rFonts w:ascii="Times New Roman" w:hAnsi="Times New Roman" w:cs="Times New Roman"/>
                <w:b/>
                <w:vertAlign w:val="superscript"/>
              </w:rPr>
              <w:t>3</w:t>
            </w:r>
            <w:r w:rsidRPr="00745B96">
              <w:rPr>
                <w:rFonts w:ascii="Times New Roman" w:hAnsi="Times New Roman" w:cs="Times New Roman"/>
                <w:b/>
              </w:rPr>
              <w:t>)</w:t>
            </w:r>
          </w:p>
        </w:tc>
        <w:tc>
          <w:tcPr>
            <w:tcW w:w="1467" w:type="dxa"/>
            <w:vAlign w:val="center"/>
          </w:tcPr>
          <w:p w:rsidR="00993584" w:rsidRPr="00745B96" w:rsidRDefault="00993584" w:rsidP="00745B96">
            <w:pPr>
              <w:tabs>
                <w:tab w:val="left" w:pos="0"/>
                <w:tab w:val="left" w:pos="1100"/>
                <w:tab w:val="right" w:leader="dot" w:pos="9062"/>
              </w:tabs>
              <w:spacing w:line="360" w:lineRule="auto"/>
              <w:ind w:right="-142"/>
              <w:jc w:val="both"/>
              <w:rPr>
                <w:rFonts w:ascii="Times New Roman" w:hAnsi="Times New Roman" w:cs="Times New Roman"/>
                <w:b/>
              </w:rPr>
            </w:pPr>
            <w:r w:rsidRPr="00745B96">
              <w:rPr>
                <w:rFonts w:ascii="Times New Roman" w:hAnsi="Times New Roman" w:cs="Times New Roman"/>
                <w:b/>
              </w:rPr>
              <w:t>Quantité</w:t>
            </w:r>
          </w:p>
        </w:tc>
        <w:tc>
          <w:tcPr>
            <w:tcW w:w="1848" w:type="dxa"/>
            <w:vAlign w:val="center"/>
          </w:tcPr>
          <w:p w:rsidR="00993584" w:rsidRPr="00745B96" w:rsidRDefault="00993584" w:rsidP="00745B96">
            <w:pPr>
              <w:tabs>
                <w:tab w:val="left" w:pos="0"/>
                <w:tab w:val="left" w:pos="1100"/>
                <w:tab w:val="right" w:leader="dot" w:pos="9062"/>
              </w:tabs>
              <w:spacing w:line="360" w:lineRule="auto"/>
              <w:ind w:right="-142"/>
              <w:jc w:val="both"/>
              <w:rPr>
                <w:rFonts w:ascii="Times New Roman" w:hAnsi="Times New Roman" w:cs="Times New Roman"/>
                <w:b/>
              </w:rPr>
            </w:pPr>
            <w:r w:rsidRPr="00745B96">
              <w:rPr>
                <w:rFonts w:ascii="Times New Roman" w:hAnsi="Times New Roman" w:cs="Times New Roman"/>
                <w:b/>
              </w:rPr>
              <w:t>Prix unitaire (FCFA)</w:t>
            </w:r>
          </w:p>
        </w:tc>
        <w:tc>
          <w:tcPr>
            <w:tcW w:w="1862" w:type="dxa"/>
            <w:gridSpan w:val="2"/>
            <w:vAlign w:val="center"/>
          </w:tcPr>
          <w:p w:rsidR="00993584" w:rsidRPr="00745B96" w:rsidRDefault="00993584" w:rsidP="00745B96">
            <w:pPr>
              <w:tabs>
                <w:tab w:val="left" w:pos="0"/>
                <w:tab w:val="left" w:pos="1100"/>
                <w:tab w:val="right" w:leader="dot" w:pos="9062"/>
              </w:tabs>
              <w:spacing w:line="360" w:lineRule="auto"/>
              <w:ind w:right="-142"/>
              <w:jc w:val="both"/>
              <w:rPr>
                <w:rFonts w:ascii="Times New Roman" w:hAnsi="Times New Roman" w:cs="Times New Roman"/>
                <w:b/>
              </w:rPr>
            </w:pPr>
            <w:r w:rsidRPr="00745B96">
              <w:rPr>
                <w:rFonts w:ascii="Times New Roman" w:hAnsi="Times New Roman" w:cs="Times New Roman"/>
                <w:b/>
              </w:rPr>
              <w:t>Prix total (FCFA)</w:t>
            </w:r>
          </w:p>
        </w:tc>
      </w:tr>
      <w:tr w:rsidR="00993584" w:rsidRPr="00745B96" w:rsidTr="00993584">
        <w:tc>
          <w:tcPr>
            <w:tcW w:w="2439" w:type="dxa"/>
            <w:tcBorders>
              <w:right w:val="single" w:sz="4" w:space="0" w:color="auto"/>
            </w:tcBorders>
            <w:vAlign w:val="center"/>
          </w:tcPr>
          <w:p w:rsidR="00993584" w:rsidRPr="00745B96" w:rsidRDefault="00993584" w:rsidP="00745B96">
            <w:pPr>
              <w:tabs>
                <w:tab w:val="left" w:pos="0"/>
                <w:tab w:val="left" w:pos="1100"/>
                <w:tab w:val="right" w:leader="dot" w:pos="9062"/>
              </w:tabs>
              <w:spacing w:line="360" w:lineRule="auto"/>
              <w:ind w:right="-142"/>
              <w:jc w:val="both"/>
              <w:rPr>
                <w:rFonts w:ascii="Times New Roman" w:hAnsi="Times New Roman" w:cs="Times New Roman"/>
              </w:rPr>
            </w:pPr>
            <w:r w:rsidRPr="00745B96">
              <w:rPr>
                <w:rFonts w:ascii="Times New Roman" w:hAnsi="Times New Roman" w:cs="Times New Roman"/>
              </w:rPr>
              <w:t>Coût du matériel</w:t>
            </w:r>
          </w:p>
        </w:tc>
        <w:tc>
          <w:tcPr>
            <w:tcW w:w="1672" w:type="dxa"/>
            <w:tcBorders>
              <w:right w:val="single" w:sz="4" w:space="0" w:color="auto"/>
            </w:tcBorders>
          </w:tcPr>
          <w:p w:rsidR="00993584" w:rsidRPr="00745B96" w:rsidRDefault="00993584" w:rsidP="00745B96">
            <w:pPr>
              <w:tabs>
                <w:tab w:val="left" w:pos="0"/>
                <w:tab w:val="left" w:pos="1100"/>
                <w:tab w:val="right" w:leader="dot" w:pos="9062"/>
              </w:tabs>
              <w:spacing w:line="360" w:lineRule="auto"/>
              <w:ind w:right="-142"/>
              <w:jc w:val="both"/>
              <w:rPr>
                <w:rFonts w:ascii="Times New Roman" w:hAnsi="Times New Roman" w:cs="Times New Roman"/>
              </w:rPr>
            </w:pPr>
            <w:r w:rsidRPr="00745B96">
              <w:rPr>
                <w:rFonts w:ascii="Times New Roman" w:hAnsi="Times New Roman" w:cs="Times New Roman"/>
              </w:rPr>
              <w:t>15</w:t>
            </w:r>
          </w:p>
        </w:tc>
        <w:tc>
          <w:tcPr>
            <w:tcW w:w="1467" w:type="dxa"/>
            <w:tcBorders>
              <w:left w:val="single" w:sz="4" w:space="0" w:color="auto"/>
              <w:right w:val="single" w:sz="4" w:space="0" w:color="auto"/>
            </w:tcBorders>
            <w:vAlign w:val="center"/>
          </w:tcPr>
          <w:p w:rsidR="00993584" w:rsidRPr="00745B96" w:rsidRDefault="00993584" w:rsidP="00745B96">
            <w:pPr>
              <w:tabs>
                <w:tab w:val="left" w:pos="0"/>
                <w:tab w:val="left" w:pos="1100"/>
                <w:tab w:val="right" w:leader="dot" w:pos="9062"/>
              </w:tabs>
              <w:spacing w:line="360" w:lineRule="auto"/>
              <w:ind w:right="-142"/>
              <w:jc w:val="both"/>
              <w:rPr>
                <w:rFonts w:ascii="Times New Roman" w:hAnsi="Times New Roman" w:cs="Times New Roman"/>
              </w:rPr>
            </w:pPr>
            <w:r w:rsidRPr="00745B96">
              <w:rPr>
                <w:rFonts w:ascii="Times New Roman" w:hAnsi="Times New Roman" w:cs="Times New Roman"/>
              </w:rPr>
              <w:t>03</w:t>
            </w:r>
          </w:p>
        </w:tc>
        <w:tc>
          <w:tcPr>
            <w:tcW w:w="1854" w:type="dxa"/>
            <w:gridSpan w:val="2"/>
            <w:tcBorders>
              <w:left w:val="single" w:sz="4" w:space="0" w:color="auto"/>
              <w:right w:val="single" w:sz="4" w:space="0" w:color="auto"/>
            </w:tcBorders>
            <w:vAlign w:val="center"/>
          </w:tcPr>
          <w:p w:rsidR="00993584" w:rsidRPr="00745B96" w:rsidRDefault="00993584" w:rsidP="00745B96">
            <w:pPr>
              <w:tabs>
                <w:tab w:val="left" w:pos="0"/>
                <w:tab w:val="left" w:pos="1100"/>
                <w:tab w:val="right" w:leader="dot" w:pos="9062"/>
              </w:tabs>
              <w:spacing w:line="360" w:lineRule="auto"/>
              <w:ind w:right="-142"/>
              <w:jc w:val="both"/>
              <w:rPr>
                <w:rFonts w:ascii="Times New Roman" w:hAnsi="Times New Roman" w:cs="Times New Roman"/>
              </w:rPr>
            </w:pPr>
            <w:r w:rsidRPr="00745B96">
              <w:rPr>
                <w:rFonts w:ascii="Times New Roman" w:hAnsi="Times New Roman" w:cs="Times New Roman"/>
              </w:rPr>
              <w:t>606 234</w:t>
            </w:r>
          </w:p>
        </w:tc>
        <w:tc>
          <w:tcPr>
            <w:tcW w:w="1856" w:type="dxa"/>
            <w:tcBorders>
              <w:left w:val="single" w:sz="4" w:space="0" w:color="auto"/>
            </w:tcBorders>
            <w:vAlign w:val="center"/>
          </w:tcPr>
          <w:p w:rsidR="00993584" w:rsidRPr="00745B96" w:rsidRDefault="00993584" w:rsidP="00745B96">
            <w:pPr>
              <w:tabs>
                <w:tab w:val="left" w:pos="0"/>
                <w:tab w:val="left" w:pos="1100"/>
                <w:tab w:val="right" w:leader="dot" w:pos="9062"/>
              </w:tabs>
              <w:spacing w:line="360" w:lineRule="auto"/>
              <w:ind w:right="-142"/>
              <w:jc w:val="both"/>
              <w:rPr>
                <w:rFonts w:ascii="Times New Roman" w:hAnsi="Times New Roman" w:cs="Times New Roman"/>
              </w:rPr>
            </w:pPr>
            <w:r w:rsidRPr="00745B96">
              <w:rPr>
                <w:rFonts w:ascii="Times New Roman" w:hAnsi="Times New Roman" w:cs="Times New Roman"/>
              </w:rPr>
              <w:t>1818702</w:t>
            </w:r>
          </w:p>
        </w:tc>
      </w:tr>
      <w:tr w:rsidR="00993584" w:rsidRPr="00745B96" w:rsidTr="00993584">
        <w:tc>
          <w:tcPr>
            <w:tcW w:w="7432" w:type="dxa"/>
            <w:gridSpan w:val="5"/>
            <w:tcBorders>
              <w:right w:val="single" w:sz="4" w:space="0" w:color="auto"/>
            </w:tcBorders>
            <w:vAlign w:val="center"/>
          </w:tcPr>
          <w:p w:rsidR="00993584" w:rsidRPr="00745B96" w:rsidRDefault="00993584" w:rsidP="00745B96">
            <w:pPr>
              <w:tabs>
                <w:tab w:val="left" w:pos="0"/>
                <w:tab w:val="left" w:pos="1100"/>
                <w:tab w:val="right" w:leader="dot" w:pos="9062"/>
              </w:tabs>
              <w:spacing w:line="360" w:lineRule="auto"/>
              <w:ind w:right="-142"/>
              <w:jc w:val="both"/>
              <w:rPr>
                <w:rFonts w:ascii="Times New Roman" w:hAnsi="Times New Roman" w:cs="Times New Roman"/>
                <w:b/>
              </w:rPr>
            </w:pPr>
            <w:r w:rsidRPr="00745B96">
              <w:rPr>
                <w:rFonts w:ascii="Times New Roman" w:hAnsi="Times New Roman" w:cs="Times New Roman"/>
                <w:b/>
              </w:rPr>
              <w:t>Main d’œuvre 20%</w:t>
            </w:r>
          </w:p>
        </w:tc>
        <w:tc>
          <w:tcPr>
            <w:tcW w:w="1856" w:type="dxa"/>
            <w:tcBorders>
              <w:left w:val="single" w:sz="4" w:space="0" w:color="auto"/>
            </w:tcBorders>
            <w:vAlign w:val="center"/>
          </w:tcPr>
          <w:p w:rsidR="00993584" w:rsidRPr="00745B96" w:rsidRDefault="00993584" w:rsidP="00745B96">
            <w:pPr>
              <w:tabs>
                <w:tab w:val="left" w:pos="0"/>
                <w:tab w:val="left" w:pos="1100"/>
                <w:tab w:val="right" w:leader="dot" w:pos="9062"/>
              </w:tabs>
              <w:spacing w:line="360" w:lineRule="auto"/>
              <w:ind w:right="-142"/>
              <w:jc w:val="both"/>
              <w:rPr>
                <w:rFonts w:ascii="Times New Roman" w:hAnsi="Times New Roman" w:cs="Times New Roman"/>
                <w:b/>
                <w:bCs/>
              </w:rPr>
            </w:pPr>
            <w:r w:rsidRPr="00745B96">
              <w:rPr>
                <w:rFonts w:ascii="Times New Roman" w:hAnsi="Times New Roman" w:cs="Times New Roman"/>
                <w:b/>
                <w:bCs/>
              </w:rPr>
              <w:t>363 740</w:t>
            </w:r>
          </w:p>
        </w:tc>
      </w:tr>
      <w:tr w:rsidR="00993584" w:rsidRPr="00745B96" w:rsidTr="00993584">
        <w:trPr>
          <w:trHeight w:val="275"/>
        </w:trPr>
        <w:tc>
          <w:tcPr>
            <w:tcW w:w="7432" w:type="dxa"/>
            <w:gridSpan w:val="5"/>
            <w:tcBorders>
              <w:right w:val="single" w:sz="4" w:space="0" w:color="auto"/>
            </w:tcBorders>
            <w:shd w:val="clear" w:color="auto" w:fill="00B0F0"/>
            <w:vAlign w:val="center"/>
          </w:tcPr>
          <w:p w:rsidR="00993584" w:rsidRPr="00745B96" w:rsidRDefault="00993584" w:rsidP="00745B96">
            <w:pPr>
              <w:tabs>
                <w:tab w:val="left" w:pos="0"/>
                <w:tab w:val="left" w:pos="1100"/>
                <w:tab w:val="right" w:leader="dot" w:pos="9062"/>
              </w:tabs>
              <w:spacing w:line="360" w:lineRule="auto"/>
              <w:ind w:right="-142"/>
              <w:jc w:val="both"/>
              <w:rPr>
                <w:rFonts w:ascii="Times New Roman" w:hAnsi="Times New Roman" w:cs="Times New Roman"/>
                <w:b/>
                <w:i/>
              </w:rPr>
            </w:pPr>
            <w:r w:rsidRPr="00745B96">
              <w:rPr>
                <w:rFonts w:ascii="Times New Roman" w:hAnsi="Times New Roman" w:cs="Times New Roman"/>
                <w:b/>
                <w:i/>
              </w:rPr>
              <w:t>TOTAUX (FCFA)</w:t>
            </w:r>
          </w:p>
        </w:tc>
        <w:tc>
          <w:tcPr>
            <w:tcW w:w="1856" w:type="dxa"/>
            <w:tcBorders>
              <w:left w:val="single" w:sz="4" w:space="0" w:color="auto"/>
            </w:tcBorders>
            <w:shd w:val="clear" w:color="auto" w:fill="00B0F0"/>
            <w:vAlign w:val="center"/>
          </w:tcPr>
          <w:p w:rsidR="00993584" w:rsidRPr="00745B96" w:rsidRDefault="00993584" w:rsidP="00745B96">
            <w:pPr>
              <w:tabs>
                <w:tab w:val="left" w:pos="0"/>
                <w:tab w:val="left" w:pos="1100"/>
                <w:tab w:val="right" w:leader="dot" w:pos="9062"/>
              </w:tabs>
              <w:spacing w:line="360" w:lineRule="auto"/>
              <w:ind w:right="-142"/>
              <w:jc w:val="both"/>
              <w:rPr>
                <w:rFonts w:ascii="Times New Roman" w:hAnsi="Times New Roman" w:cs="Times New Roman"/>
                <w:b/>
                <w:bCs/>
                <w:i/>
              </w:rPr>
            </w:pPr>
            <w:r w:rsidRPr="00745B96">
              <w:rPr>
                <w:rFonts w:ascii="Times New Roman" w:hAnsi="Times New Roman" w:cs="Times New Roman"/>
                <w:b/>
                <w:bCs/>
                <w:i/>
              </w:rPr>
              <w:t>2 182 442</w:t>
            </w:r>
          </w:p>
        </w:tc>
      </w:tr>
    </w:tbl>
    <w:p w:rsidR="00C907C5" w:rsidRPr="00745B96" w:rsidRDefault="00C907C5" w:rsidP="00745B96">
      <w:pPr>
        <w:rPr>
          <w:rFonts w:ascii="Times New Roman" w:hAnsi="Times New Roman" w:cs="Times New Roman"/>
          <w:b/>
        </w:rPr>
      </w:pPr>
    </w:p>
    <w:p w:rsidR="00C907C5" w:rsidRPr="00745B96" w:rsidRDefault="00C907C5" w:rsidP="00745B96">
      <w:pPr>
        <w:pStyle w:val="Paragraphedeliste"/>
        <w:numPr>
          <w:ilvl w:val="0"/>
          <w:numId w:val="4"/>
        </w:numPr>
        <w:jc w:val="both"/>
        <w:rPr>
          <w:rFonts w:ascii="Times New Roman" w:hAnsi="Times New Roman" w:cs="Times New Roman"/>
        </w:rPr>
      </w:pPr>
      <w:r w:rsidRPr="00745B96">
        <w:rPr>
          <w:rFonts w:ascii="Times New Roman" w:hAnsi="Times New Roman" w:cs="Times New Roman"/>
        </w:rPr>
        <w:t>Matériel et frais de production des alevins et juvéniles (Slite__)</w:t>
      </w:r>
    </w:p>
    <w:p w:rsidR="00C907C5" w:rsidRPr="00745B96" w:rsidRDefault="00C907C5" w:rsidP="00745B96">
      <w:pPr>
        <w:pStyle w:val="Paragraphedeliste"/>
        <w:numPr>
          <w:ilvl w:val="0"/>
          <w:numId w:val="4"/>
        </w:numPr>
        <w:jc w:val="both"/>
        <w:rPr>
          <w:rFonts w:ascii="Times New Roman" w:hAnsi="Times New Roman" w:cs="Times New Roman"/>
        </w:rPr>
      </w:pPr>
      <w:r w:rsidRPr="00745B96">
        <w:rPr>
          <w:rFonts w:ascii="Times New Roman" w:hAnsi="Times New Roman" w:cs="Times New Roman"/>
        </w:rPr>
        <w:t>Matériel de commercialisation des poissons (Slite__)</w:t>
      </w:r>
    </w:p>
    <w:p w:rsidR="00C907C5" w:rsidRPr="00745B96" w:rsidRDefault="00C907C5" w:rsidP="00745B96">
      <w:pPr>
        <w:pStyle w:val="Paragraphedeliste"/>
        <w:numPr>
          <w:ilvl w:val="0"/>
          <w:numId w:val="4"/>
        </w:numPr>
        <w:jc w:val="both"/>
        <w:rPr>
          <w:rFonts w:ascii="Times New Roman" w:hAnsi="Times New Roman" w:cs="Times New Roman"/>
        </w:rPr>
      </w:pPr>
      <w:r w:rsidRPr="00745B96">
        <w:rPr>
          <w:rFonts w:ascii="Times New Roman" w:hAnsi="Times New Roman" w:cs="Times New Roman"/>
        </w:rPr>
        <w:t>Autres (Slite__)</w:t>
      </w:r>
    </w:p>
    <w:p w:rsidR="0033687C" w:rsidRPr="00745B96" w:rsidRDefault="00C907C5" w:rsidP="00745B96">
      <w:pPr>
        <w:rPr>
          <w:rFonts w:ascii="Times New Roman" w:hAnsi="Times New Roman" w:cs="Times New Roman"/>
          <w:b/>
        </w:rPr>
      </w:pPr>
      <w:r w:rsidRPr="00745B96">
        <w:rPr>
          <w:rFonts w:ascii="Times New Roman" w:hAnsi="Times New Roman" w:cs="Times New Roman"/>
          <w:b/>
        </w:rPr>
        <w:t>Compte d’exploitation de  production d’alevins de silure</w:t>
      </w:r>
    </w:p>
    <w:p w:rsidR="00993584" w:rsidRPr="00745B96" w:rsidRDefault="00993584" w:rsidP="00745B96">
      <w:pPr>
        <w:rPr>
          <w:rFonts w:ascii="Times New Roman" w:hAnsi="Times New Roman" w:cs="Times New Roman"/>
          <w:b/>
        </w:rPr>
      </w:pPr>
      <w:r w:rsidRPr="00745B96">
        <w:rPr>
          <w:rFonts w:ascii="Times New Roman" w:hAnsi="Times New Roman" w:cs="Times New Roman"/>
        </w:rPr>
        <w:t xml:space="preserve">Equipement matériels et frais de production des alevins et </w:t>
      </w:r>
      <w:r w:rsidR="00C907C5" w:rsidRPr="00745B96">
        <w:rPr>
          <w:rFonts w:ascii="Times New Roman" w:hAnsi="Times New Roman" w:cs="Times New Roman"/>
        </w:rPr>
        <w:t>juvéniles</w:t>
      </w:r>
    </w:p>
    <w:tbl>
      <w:tblPr>
        <w:tblW w:w="9512" w:type="dxa"/>
        <w:jc w:val="center"/>
        <w:tblCellMar>
          <w:left w:w="70" w:type="dxa"/>
          <w:right w:w="70" w:type="dxa"/>
        </w:tblCellMar>
        <w:tblLook w:val="04A0" w:firstRow="1" w:lastRow="0" w:firstColumn="1" w:lastColumn="0" w:noHBand="0" w:noVBand="1"/>
      </w:tblPr>
      <w:tblGrid>
        <w:gridCol w:w="3405"/>
        <w:gridCol w:w="11"/>
        <w:gridCol w:w="1560"/>
        <w:gridCol w:w="49"/>
        <w:gridCol w:w="2219"/>
        <w:gridCol w:w="2268"/>
      </w:tblGrid>
      <w:tr w:rsidR="0033687C" w:rsidRPr="00745B96" w:rsidTr="001905A4">
        <w:trPr>
          <w:trHeight w:val="400"/>
          <w:jc w:val="center"/>
        </w:trPr>
        <w:tc>
          <w:tcPr>
            <w:tcW w:w="341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3687C" w:rsidRPr="00745B96" w:rsidRDefault="0033687C" w:rsidP="00745B96">
            <w:pPr>
              <w:rPr>
                <w:rFonts w:ascii="Times New Roman" w:hAnsi="Times New Roman" w:cs="Times New Roman"/>
                <w:b/>
                <w:bCs/>
              </w:rPr>
            </w:pPr>
            <w:r w:rsidRPr="00745B96">
              <w:rPr>
                <w:rFonts w:ascii="Times New Roman" w:hAnsi="Times New Roman" w:cs="Times New Roman"/>
                <w:b/>
                <w:bCs/>
              </w:rPr>
              <w:t>Désignation</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rsidR="0033687C" w:rsidRPr="00745B96" w:rsidRDefault="0033687C" w:rsidP="00745B96">
            <w:pPr>
              <w:rPr>
                <w:rFonts w:ascii="Times New Roman" w:hAnsi="Times New Roman" w:cs="Times New Roman"/>
                <w:b/>
                <w:bCs/>
              </w:rPr>
            </w:pPr>
            <w:r w:rsidRPr="00745B96">
              <w:rPr>
                <w:rFonts w:ascii="Times New Roman" w:hAnsi="Times New Roman" w:cs="Times New Roman"/>
                <w:b/>
                <w:bCs/>
              </w:rPr>
              <w:t>Quantité</w:t>
            </w:r>
          </w:p>
        </w:tc>
        <w:tc>
          <w:tcPr>
            <w:tcW w:w="2268" w:type="dxa"/>
            <w:gridSpan w:val="2"/>
            <w:tcBorders>
              <w:top w:val="single" w:sz="8" w:space="0" w:color="000000"/>
              <w:left w:val="nil"/>
              <w:bottom w:val="single" w:sz="8" w:space="0" w:color="000000"/>
              <w:right w:val="single" w:sz="8" w:space="0" w:color="000000"/>
            </w:tcBorders>
            <w:shd w:val="clear" w:color="auto" w:fill="auto"/>
            <w:vAlign w:val="center"/>
            <w:hideMark/>
          </w:tcPr>
          <w:p w:rsidR="0033687C" w:rsidRPr="00745B96" w:rsidRDefault="0033687C" w:rsidP="00745B96">
            <w:pPr>
              <w:rPr>
                <w:rFonts w:ascii="Times New Roman" w:hAnsi="Times New Roman" w:cs="Times New Roman"/>
                <w:b/>
                <w:bCs/>
              </w:rPr>
            </w:pPr>
            <w:r w:rsidRPr="00745B96">
              <w:rPr>
                <w:rFonts w:ascii="Times New Roman" w:hAnsi="Times New Roman" w:cs="Times New Roman"/>
                <w:b/>
                <w:bCs/>
              </w:rPr>
              <w:t>Prix unitaire (F CFA)</w:t>
            </w:r>
          </w:p>
        </w:tc>
        <w:tc>
          <w:tcPr>
            <w:tcW w:w="2268" w:type="dxa"/>
            <w:tcBorders>
              <w:top w:val="single" w:sz="8" w:space="0" w:color="000000"/>
              <w:left w:val="nil"/>
              <w:bottom w:val="single" w:sz="8" w:space="0" w:color="000000"/>
              <w:right w:val="single" w:sz="8" w:space="0" w:color="000000"/>
            </w:tcBorders>
            <w:shd w:val="clear" w:color="auto" w:fill="auto"/>
            <w:vAlign w:val="center"/>
            <w:hideMark/>
          </w:tcPr>
          <w:p w:rsidR="0033687C" w:rsidRPr="00745B96" w:rsidRDefault="0033687C" w:rsidP="00745B96">
            <w:pPr>
              <w:rPr>
                <w:rFonts w:ascii="Times New Roman" w:hAnsi="Times New Roman" w:cs="Times New Roman"/>
                <w:b/>
                <w:bCs/>
              </w:rPr>
            </w:pPr>
            <w:r w:rsidRPr="00745B96">
              <w:rPr>
                <w:rFonts w:ascii="Times New Roman" w:hAnsi="Times New Roman" w:cs="Times New Roman"/>
                <w:b/>
                <w:bCs/>
              </w:rPr>
              <w:t>Prix total (F CFA)</w:t>
            </w:r>
          </w:p>
        </w:tc>
      </w:tr>
      <w:tr w:rsidR="0033687C" w:rsidRPr="00745B96" w:rsidTr="001905A4">
        <w:trPr>
          <w:trHeight w:val="522"/>
          <w:jc w:val="center"/>
        </w:trPr>
        <w:tc>
          <w:tcPr>
            <w:tcW w:w="9512" w:type="dxa"/>
            <w:gridSpan w:val="6"/>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3687C" w:rsidRPr="00745B96" w:rsidRDefault="0033687C" w:rsidP="00745B96">
            <w:pPr>
              <w:rPr>
                <w:rFonts w:ascii="Times New Roman" w:hAnsi="Times New Roman" w:cs="Times New Roman"/>
                <w:b/>
              </w:rPr>
            </w:pPr>
            <w:r w:rsidRPr="00745B96">
              <w:rPr>
                <w:rFonts w:ascii="Times New Roman" w:hAnsi="Times New Roman" w:cs="Times New Roman"/>
                <w:b/>
              </w:rPr>
              <w:t>Matériels et frais de production des alevins et juvéniles</w:t>
            </w:r>
          </w:p>
        </w:tc>
      </w:tr>
      <w:tr w:rsidR="00263C06" w:rsidRPr="00745B96" w:rsidTr="001905A4">
        <w:trPr>
          <w:trHeight w:val="460"/>
          <w:jc w:val="center"/>
        </w:trPr>
        <w:tc>
          <w:tcPr>
            <w:tcW w:w="3416" w:type="dxa"/>
            <w:gridSpan w:val="2"/>
            <w:tcBorders>
              <w:top w:val="nil"/>
              <w:left w:val="single" w:sz="8" w:space="0" w:color="000000"/>
              <w:bottom w:val="single" w:sz="8" w:space="0" w:color="000000"/>
              <w:right w:val="single" w:sz="8" w:space="0" w:color="000000"/>
            </w:tcBorders>
            <w:shd w:val="clear" w:color="auto" w:fill="auto"/>
            <w:vAlign w:val="center"/>
            <w:hideMark/>
          </w:tcPr>
          <w:p w:rsidR="00263C06" w:rsidRPr="00745B96" w:rsidRDefault="00263C06" w:rsidP="00745B96">
            <w:pPr>
              <w:rPr>
                <w:rFonts w:ascii="Times New Roman" w:hAnsi="Times New Roman" w:cs="Times New Roman"/>
              </w:rPr>
            </w:pPr>
            <w:r w:rsidRPr="00745B96">
              <w:rPr>
                <w:rFonts w:ascii="Times New Roman" w:hAnsi="Times New Roman" w:cs="Times New Roman"/>
              </w:rPr>
              <w:t>Etude technique</w:t>
            </w:r>
          </w:p>
        </w:tc>
        <w:tc>
          <w:tcPr>
            <w:tcW w:w="1560" w:type="dxa"/>
            <w:tcBorders>
              <w:top w:val="nil"/>
              <w:left w:val="nil"/>
              <w:bottom w:val="single" w:sz="8" w:space="0" w:color="000000"/>
              <w:right w:val="single" w:sz="8" w:space="0" w:color="000000"/>
            </w:tcBorders>
            <w:shd w:val="clear" w:color="auto" w:fill="auto"/>
            <w:vAlign w:val="center"/>
            <w:hideMark/>
          </w:tcPr>
          <w:p w:rsidR="00263C06" w:rsidRPr="00745B96" w:rsidRDefault="00712F08" w:rsidP="00665335">
            <w:pPr>
              <w:jc w:val="center"/>
              <w:rPr>
                <w:rFonts w:ascii="Times New Roman" w:hAnsi="Times New Roman" w:cs="Times New Roman"/>
              </w:rPr>
            </w:pPr>
            <w:r w:rsidRPr="00745B96">
              <w:rPr>
                <w:rFonts w:ascii="Times New Roman" w:hAnsi="Times New Roman" w:cs="Times New Roman"/>
              </w:rPr>
              <w:t>01</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263C06" w:rsidRPr="00745B96" w:rsidRDefault="00712F08" w:rsidP="00665335">
            <w:pPr>
              <w:jc w:val="right"/>
              <w:rPr>
                <w:rFonts w:ascii="Times New Roman" w:hAnsi="Times New Roman" w:cs="Times New Roman"/>
              </w:rPr>
            </w:pPr>
            <w:r w:rsidRPr="00745B96">
              <w:rPr>
                <w:rFonts w:ascii="Times New Roman" w:hAnsi="Times New Roman" w:cs="Times New Roman"/>
              </w:rPr>
              <w:t>200 000</w:t>
            </w:r>
          </w:p>
        </w:tc>
        <w:tc>
          <w:tcPr>
            <w:tcW w:w="2268" w:type="dxa"/>
            <w:tcBorders>
              <w:top w:val="nil"/>
              <w:left w:val="nil"/>
              <w:bottom w:val="single" w:sz="8" w:space="0" w:color="000000"/>
              <w:right w:val="single" w:sz="8" w:space="0" w:color="000000"/>
            </w:tcBorders>
            <w:shd w:val="clear" w:color="auto" w:fill="auto"/>
            <w:vAlign w:val="center"/>
            <w:hideMark/>
          </w:tcPr>
          <w:p w:rsidR="00263C06" w:rsidRPr="00745B96" w:rsidRDefault="00712F08" w:rsidP="00665335">
            <w:pPr>
              <w:jc w:val="right"/>
              <w:rPr>
                <w:rFonts w:ascii="Times New Roman" w:hAnsi="Times New Roman" w:cs="Times New Roman"/>
              </w:rPr>
            </w:pPr>
            <w:r w:rsidRPr="00745B96">
              <w:rPr>
                <w:rFonts w:ascii="Times New Roman" w:hAnsi="Times New Roman" w:cs="Times New Roman"/>
              </w:rPr>
              <w:t>200 000</w:t>
            </w:r>
          </w:p>
        </w:tc>
      </w:tr>
      <w:tr w:rsidR="00263C06" w:rsidRPr="00745B96" w:rsidTr="001905A4">
        <w:trPr>
          <w:trHeight w:val="460"/>
          <w:jc w:val="center"/>
        </w:trPr>
        <w:tc>
          <w:tcPr>
            <w:tcW w:w="3416" w:type="dxa"/>
            <w:gridSpan w:val="2"/>
            <w:tcBorders>
              <w:top w:val="nil"/>
              <w:left w:val="single" w:sz="8" w:space="0" w:color="000000"/>
              <w:bottom w:val="single" w:sz="8" w:space="0" w:color="000000"/>
              <w:right w:val="single" w:sz="8" w:space="0" w:color="000000"/>
            </w:tcBorders>
            <w:shd w:val="clear" w:color="auto" w:fill="auto"/>
            <w:vAlign w:val="center"/>
            <w:hideMark/>
          </w:tcPr>
          <w:p w:rsidR="00263C06" w:rsidRPr="00745B96" w:rsidRDefault="00263C06" w:rsidP="00745B96">
            <w:pPr>
              <w:rPr>
                <w:rFonts w:ascii="Times New Roman" w:hAnsi="Times New Roman" w:cs="Times New Roman"/>
              </w:rPr>
            </w:pPr>
            <w:r w:rsidRPr="00745B96">
              <w:rPr>
                <w:rFonts w:ascii="Times New Roman" w:hAnsi="Times New Roman" w:cs="Times New Roman"/>
              </w:rPr>
              <w:t>Formation du personnel</w:t>
            </w:r>
          </w:p>
        </w:tc>
        <w:tc>
          <w:tcPr>
            <w:tcW w:w="1560" w:type="dxa"/>
            <w:tcBorders>
              <w:top w:val="nil"/>
              <w:left w:val="nil"/>
              <w:bottom w:val="single" w:sz="8" w:space="0" w:color="000000"/>
              <w:right w:val="single" w:sz="8" w:space="0" w:color="000000"/>
            </w:tcBorders>
            <w:shd w:val="clear" w:color="auto" w:fill="auto"/>
            <w:vAlign w:val="center"/>
            <w:hideMark/>
          </w:tcPr>
          <w:p w:rsidR="00263C06" w:rsidRPr="00745B96" w:rsidRDefault="00712F08" w:rsidP="00665335">
            <w:pPr>
              <w:jc w:val="center"/>
              <w:rPr>
                <w:rFonts w:ascii="Times New Roman" w:hAnsi="Times New Roman" w:cs="Times New Roman"/>
              </w:rPr>
            </w:pPr>
            <w:r w:rsidRPr="00745B96">
              <w:rPr>
                <w:rFonts w:ascii="Times New Roman" w:hAnsi="Times New Roman" w:cs="Times New Roman"/>
              </w:rPr>
              <w:t>02</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263C06" w:rsidRPr="00745B96" w:rsidRDefault="00712F08" w:rsidP="00665335">
            <w:pPr>
              <w:jc w:val="right"/>
              <w:rPr>
                <w:rFonts w:ascii="Times New Roman" w:hAnsi="Times New Roman" w:cs="Times New Roman"/>
              </w:rPr>
            </w:pPr>
            <w:r w:rsidRPr="00745B96">
              <w:rPr>
                <w:rFonts w:ascii="Times New Roman" w:hAnsi="Times New Roman" w:cs="Times New Roman"/>
              </w:rPr>
              <w:t>100 000</w:t>
            </w:r>
          </w:p>
        </w:tc>
        <w:tc>
          <w:tcPr>
            <w:tcW w:w="2268" w:type="dxa"/>
            <w:tcBorders>
              <w:top w:val="nil"/>
              <w:left w:val="nil"/>
              <w:bottom w:val="single" w:sz="8" w:space="0" w:color="000000"/>
              <w:right w:val="single" w:sz="8" w:space="0" w:color="000000"/>
            </w:tcBorders>
            <w:shd w:val="clear" w:color="auto" w:fill="auto"/>
            <w:vAlign w:val="center"/>
            <w:hideMark/>
          </w:tcPr>
          <w:p w:rsidR="00263C06" w:rsidRPr="00745B96" w:rsidRDefault="00712F08" w:rsidP="00665335">
            <w:pPr>
              <w:jc w:val="right"/>
              <w:rPr>
                <w:rFonts w:ascii="Times New Roman" w:hAnsi="Times New Roman" w:cs="Times New Roman"/>
              </w:rPr>
            </w:pPr>
            <w:r w:rsidRPr="00745B96">
              <w:rPr>
                <w:rFonts w:ascii="Times New Roman" w:hAnsi="Times New Roman" w:cs="Times New Roman"/>
              </w:rPr>
              <w:t>200 000</w:t>
            </w:r>
          </w:p>
        </w:tc>
      </w:tr>
      <w:tr w:rsidR="0033687C" w:rsidRPr="00745B96" w:rsidTr="001905A4">
        <w:trPr>
          <w:trHeight w:val="460"/>
          <w:jc w:val="center"/>
        </w:trPr>
        <w:tc>
          <w:tcPr>
            <w:tcW w:w="3416" w:type="dxa"/>
            <w:gridSpan w:val="2"/>
            <w:tcBorders>
              <w:top w:val="nil"/>
              <w:left w:val="single" w:sz="8" w:space="0" w:color="000000"/>
              <w:bottom w:val="single" w:sz="8" w:space="0" w:color="000000"/>
              <w:right w:val="single" w:sz="8" w:space="0" w:color="000000"/>
            </w:tcBorders>
            <w:shd w:val="clear" w:color="auto" w:fill="auto"/>
            <w:vAlign w:val="center"/>
            <w:hideMark/>
          </w:tcPr>
          <w:p w:rsidR="0033687C" w:rsidRPr="00745B96" w:rsidRDefault="0033687C" w:rsidP="00745B96">
            <w:pPr>
              <w:rPr>
                <w:rFonts w:ascii="Times New Roman" w:hAnsi="Times New Roman" w:cs="Times New Roman"/>
              </w:rPr>
            </w:pPr>
            <w:r w:rsidRPr="00745B96">
              <w:rPr>
                <w:rFonts w:ascii="Times New Roman" w:hAnsi="Times New Roman" w:cs="Times New Roman"/>
              </w:rPr>
              <w:t>Electricité (abonnement)</w:t>
            </w:r>
          </w:p>
        </w:tc>
        <w:tc>
          <w:tcPr>
            <w:tcW w:w="1560" w:type="dxa"/>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center"/>
              <w:rPr>
                <w:rFonts w:ascii="Times New Roman" w:hAnsi="Times New Roman" w:cs="Times New Roman"/>
              </w:rPr>
            </w:pPr>
            <w:r w:rsidRPr="00745B96">
              <w:rPr>
                <w:rFonts w:ascii="Times New Roman" w:hAnsi="Times New Roman" w:cs="Times New Roman"/>
              </w:rPr>
              <w:t>/</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right"/>
              <w:rPr>
                <w:rFonts w:ascii="Times New Roman" w:hAnsi="Times New Roman" w:cs="Times New Roman"/>
              </w:rPr>
            </w:pPr>
            <w:r w:rsidRPr="00745B96">
              <w:rPr>
                <w:rFonts w:ascii="Times New Roman" w:hAnsi="Times New Roman" w:cs="Times New Roman"/>
              </w:rPr>
              <w:t>250 000</w:t>
            </w:r>
          </w:p>
        </w:tc>
        <w:tc>
          <w:tcPr>
            <w:tcW w:w="2268" w:type="dxa"/>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right"/>
              <w:rPr>
                <w:rFonts w:ascii="Times New Roman" w:hAnsi="Times New Roman" w:cs="Times New Roman"/>
              </w:rPr>
            </w:pPr>
            <w:r w:rsidRPr="00745B96">
              <w:rPr>
                <w:rFonts w:ascii="Times New Roman" w:hAnsi="Times New Roman" w:cs="Times New Roman"/>
              </w:rPr>
              <w:t>250 000</w:t>
            </w:r>
          </w:p>
        </w:tc>
      </w:tr>
      <w:tr w:rsidR="0033687C" w:rsidRPr="00745B96" w:rsidTr="001905A4">
        <w:trPr>
          <w:trHeight w:val="352"/>
          <w:jc w:val="center"/>
        </w:trPr>
        <w:tc>
          <w:tcPr>
            <w:tcW w:w="3416" w:type="dxa"/>
            <w:gridSpan w:val="2"/>
            <w:tcBorders>
              <w:top w:val="nil"/>
              <w:left w:val="single" w:sz="8" w:space="0" w:color="000000"/>
              <w:bottom w:val="single" w:sz="8" w:space="0" w:color="000000"/>
              <w:right w:val="single" w:sz="8" w:space="0" w:color="000000"/>
            </w:tcBorders>
            <w:shd w:val="clear" w:color="auto" w:fill="auto"/>
            <w:vAlign w:val="center"/>
            <w:hideMark/>
          </w:tcPr>
          <w:p w:rsidR="0033687C" w:rsidRPr="00745B96" w:rsidRDefault="0033687C" w:rsidP="00745B96">
            <w:pPr>
              <w:rPr>
                <w:rFonts w:ascii="Times New Roman" w:hAnsi="Times New Roman" w:cs="Times New Roman"/>
              </w:rPr>
            </w:pPr>
            <w:r w:rsidRPr="00745B96">
              <w:rPr>
                <w:rFonts w:ascii="Times New Roman" w:hAnsi="Times New Roman" w:cs="Times New Roman"/>
              </w:rPr>
              <w:t>Groupe électrogène</w:t>
            </w:r>
          </w:p>
        </w:tc>
        <w:tc>
          <w:tcPr>
            <w:tcW w:w="1560" w:type="dxa"/>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center"/>
              <w:rPr>
                <w:rFonts w:ascii="Times New Roman" w:hAnsi="Times New Roman" w:cs="Times New Roman"/>
              </w:rPr>
            </w:pPr>
            <w:r w:rsidRPr="00745B96">
              <w:rPr>
                <w:rFonts w:ascii="Times New Roman" w:hAnsi="Times New Roman" w:cs="Times New Roman"/>
              </w:rPr>
              <w:t>1</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right"/>
              <w:rPr>
                <w:rFonts w:ascii="Times New Roman" w:hAnsi="Times New Roman" w:cs="Times New Roman"/>
              </w:rPr>
            </w:pPr>
            <w:r w:rsidRPr="00745B96">
              <w:rPr>
                <w:rFonts w:ascii="Times New Roman" w:hAnsi="Times New Roman" w:cs="Times New Roman"/>
              </w:rPr>
              <w:t>500 000</w:t>
            </w:r>
          </w:p>
        </w:tc>
        <w:tc>
          <w:tcPr>
            <w:tcW w:w="2268" w:type="dxa"/>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right"/>
              <w:rPr>
                <w:rFonts w:ascii="Times New Roman" w:hAnsi="Times New Roman" w:cs="Times New Roman"/>
              </w:rPr>
            </w:pPr>
            <w:r w:rsidRPr="00745B96">
              <w:rPr>
                <w:rFonts w:ascii="Times New Roman" w:hAnsi="Times New Roman" w:cs="Times New Roman"/>
              </w:rPr>
              <w:t>500 000</w:t>
            </w:r>
          </w:p>
        </w:tc>
      </w:tr>
      <w:tr w:rsidR="0033687C" w:rsidRPr="00745B96" w:rsidTr="001905A4">
        <w:trPr>
          <w:trHeight w:val="272"/>
          <w:jc w:val="center"/>
        </w:trPr>
        <w:tc>
          <w:tcPr>
            <w:tcW w:w="3416" w:type="dxa"/>
            <w:gridSpan w:val="2"/>
            <w:tcBorders>
              <w:top w:val="nil"/>
              <w:left w:val="single" w:sz="8" w:space="0" w:color="000000"/>
              <w:bottom w:val="single" w:sz="8" w:space="0" w:color="000000"/>
              <w:right w:val="single" w:sz="8" w:space="0" w:color="000000"/>
            </w:tcBorders>
            <w:shd w:val="clear" w:color="auto" w:fill="auto"/>
            <w:vAlign w:val="center"/>
            <w:hideMark/>
          </w:tcPr>
          <w:p w:rsidR="0033687C" w:rsidRPr="00745B96" w:rsidRDefault="0033687C" w:rsidP="00745B96">
            <w:pPr>
              <w:rPr>
                <w:rFonts w:ascii="Times New Roman" w:hAnsi="Times New Roman" w:cs="Times New Roman"/>
              </w:rPr>
            </w:pPr>
            <w:r w:rsidRPr="00745B96">
              <w:rPr>
                <w:rFonts w:ascii="Times New Roman" w:hAnsi="Times New Roman" w:cs="Times New Roman"/>
              </w:rPr>
              <w:t>Bacs d’éclosion</w:t>
            </w:r>
            <w:r w:rsidR="00E8765F" w:rsidRPr="00745B96">
              <w:rPr>
                <w:rFonts w:ascii="Times New Roman" w:hAnsi="Times New Roman" w:cs="Times New Roman"/>
              </w:rPr>
              <w:t xml:space="preserve"> (0,3m</w:t>
            </w:r>
            <w:r w:rsidR="00E8765F" w:rsidRPr="00745B96">
              <w:rPr>
                <w:rFonts w:ascii="Times New Roman" w:hAnsi="Times New Roman" w:cs="Times New Roman"/>
                <w:vertAlign w:val="superscript"/>
              </w:rPr>
              <w:t>3</w:t>
            </w:r>
            <w:r w:rsidR="00E8765F" w:rsidRPr="00745B96">
              <w:rPr>
                <w:rFonts w:ascii="Times New Roman" w:hAnsi="Times New Roman" w:cs="Times New Roman"/>
              </w:rPr>
              <w:t>)</w:t>
            </w:r>
          </w:p>
        </w:tc>
        <w:tc>
          <w:tcPr>
            <w:tcW w:w="1560" w:type="dxa"/>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center"/>
              <w:rPr>
                <w:rFonts w:ascii="Times New Roman" w:hAnsi="Times New Roman" w:cs="Times New Roman"/>
              </w:rPr>
            </w:pPr>
            <w:r w:rsidRPr="00745B96">
              <w:rPr>
                <w:rFonts w:ascii="Times New Roman" w:hAnsi="Times New Roman" w:cs="Times New Roman"/>
              </w:rPr>
              <w:t>4</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right"/>
              <w:rPr>
                <w:rFonts w:ascii="Times New Roman" w:hAnsi="Times New Roman" w:cs="Times New Roman"/>
              </w:rPr>
            </w:pPr>
            <w:r w:rsidRPr="00745B96">
              <w:rPr>
                <w:rFonts w:ascii="Times New Roman" w:hAnsi="Times New Roman" w:cs="Times New Roman"/>
              </w:rPr>
              <w:t>60 000</w:t>
            </w:r>
          </w:p>
        </w:tc>
        <w:tc>
          <w:tcPr>
            <w:tcW w:w="2268" w:type="dxa"/>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right"/>
              <w:rPr>
                <w:rFonts w:ascii="Times New Roman" w:hAnsi="Times New Roman" w:cs="Times New Roman"/>
              </w:rPr>
            </w:pPr>
            <w:r w:rsidRPr="00745B96">
              <w:rPr>
                <w:rFonts w:ascii="Times New Roman" w:hAnsi="Times New Roman" w:cs="Times New Roman"/>
              </w:rPr>
              <w:t>240 000</w:t>
            </w:r>
          </w:p>
        </w:tc>
      </w:tr>
      <w:tr w:rsidR="0033687C" w:rsidRPr="00745B96" w:rsidTr="001905A4">
        <w:trPr>
          <w:trHeight w:val="262"/>
          <w:jc w:val="center"/>
        </w:trPr>
        <w:tc>
          <w:tcPr>
            <w:tcW w:w="3416" w:type="dxa"/>
            <w:gridSpan w:val="2"/>
            <w:tcBorders>
              <w:top w:val="nil"/>
              <w:left w:val="single" w:sz="8" w:space="0" w:color="000000"/>
              <w:bottom w:val="single" w:sz="8" w:space="0" w:color="000000"/>
              <w:right w:val="single" w:sz="8" w:space="0" w:color="000000"/>
            </w:tcBorders>
            <w:shd w:val="clear" w:color="auto" w:fill="auto"/>
            <w:vAlign w:val="center"/>
            <w:hideMark/>
          </w:tcPr>
          <w:p w:rsidR="0033687C" w:rsidRPr="00745B96" w:rsidRDefault="0033687C" w:rsidP="00745B96">
            <w:pPr>
              <w:rPr>
                <w:rFonts w:ascii="Times New Roman" w:hAnsi="Times New Roman" w:cs="Times New Roman"/>
              </w:rPr>
            </w:pPr>
            <w:r w:rsidRPr="00745B96">
              <w:rPr>
                <w:rFonts w:ascii="Times New Roman" w:hAnsi="Times New Roman" w:cs="Times New Roman"/>
              </w:rPr>
              <w:t>Bacs d’élevage larvaire</w:t>
            </w:r>
            <w:r w:rsidR="00E8765F" w:rsidRPr="00745B96">
              <w:rPr>
                <w:rFonts w:ascii="Times New Roman" w:hAnsi="Times New Roman" w:cs="Times New Roman"/>
              </w:rPr>
              <w:t xml:space="preserve"> (0,5 m</w:t>
            </w:r>
            <w:r w:rsidR="00E8765F" w:rsidRPr="00745B96">
              <w:rPr>
                <w:rFonts w:ascii="Times New Roman" w:hAnsi="Times New Roman" w:cs="Times New Roman"/>
                <w:vertAlign w:val="superscript"/>
              </w:rPr>
              <w:t>3</w:t>
            </w:r>
            <w:r w:rsidR="00E8765F" w:rsidRPr="00745B96">
              <w:rPr>
                <w:rFonts w:ascii="Times New Roman" w:hAnsi="Times New Roman" w:cs="Times New Roman"/>
              </w:rPr>
              <w:t>)</w:t>
            </w:r>
          </w:p>
        </w:tc>
        <w:tc>
          <w:tcPr>
            <w:tcW w:w="1560" w:type="dxa"/>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center"/>
              <w:rPr>
                <w:rFonts w:ascii="Times New Roman" w:hAnsi="Times New Roman" w:cs="Times New Roman"/>
              </w:rPr>
            </w:pPr>
            <w:r w:rsidRPr="00745B96">
              <w:rPr>
                <w:rFonts w:ascii="Times New Roman" w:hAnsi="Times New Roman" w:cs="Times New Roman"/>
              </w:rPr>
              <w:t>6</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right"/>
              <w:rPr>
                <w:rFonts w:ascii="Times New Roman" w:hAnsi="Times New Roman" w:cs="Times New Roman"/>
              </w:rPr>
            </w:pPr>
            <w:r w:rsidRPr="00745B96">
              <w:rPr>
                <w:rFonts w:ascii="Times New Roman" w:hAnsi="Times New Roman" w:cs="Times New Roman"/>
              </w:rPr>
              <w:t>80 000</w:t>
            </w:r>
          </w:p>
        </w:tc>
        <w:tc>
          <w:tcPr>
            <w:tcW w:w="2268" w:type="dxa"/>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right"/>
              <w:rPr>
                <w:rFonts w:ascii="Times New Roman" w:hAnsi="Times New Roman" w:cs="Times New Roman"/>
              </w:rPr>
            </w:pPr>
            <w:r w:rsidRPr="00745B96">
              <w:rPr>
                <w:rFonts w:ascii="Times New Roman" w:hAnsi="Times New Roman" w:cs="Times New Roman"/>
              </w:rPr>
              <w:t>480 000</w:t>
            </w:r>
          </w:p>
        </w:tc>
      </w:tr>
      <w:tr w:rsidR="0033687C" w:rsidRPr="00745B96" w:rsidTr="001905A4">
        <w:trPr>
          <w:trHeight w:val="380"/>
          <w:jc w:val="center"/>
        </w:trPr>
        <w:tc>
          <w:tcPr>
            <w:tcW w:w="3416" w:type="dxa"/>
            <w:gridSpan w:val="2"/>
            <w:tcBorders>
              <w:top w:val="nil"/>
              <w:left w:val="single" w:sz="8" w:space="0" w:color="000000"/>
              <w:bottom w:val="single" w:sz="8" w:space="0" w:color="000000"/>
              <w:right w:val="single" w:sz="8" w:space="0" w:color="000000"/>
            </w:tcBorders>
            <w:shd w:val="clear" w:color="auto" w:fill="auto"/>
            <w:vAlign w:val="center"/>
            <w:hideMark/>
          </w:tcPr>
          <w:p w:rsidR="0033687C" w:rsidRPr="00745B96" w:rsidRDefault="0033687C" w:rsidP="00745B96">
            <w:pPr>
              <w:rPr>
                <w:rFonts w:ascii="Times New Roman" w:hAnsi="Times New Roman" w:cs="Times New Roman"/>
              </w:rPr>
            </w:pPr>
            <w:r w:rsidRPr="00745B96">
              <w:rPr>
                <w:rFonts w:ascii="Times New Roman" w:hAnsi="Times New Roman" w:cs="Times New Roman"/>
              </w:rPr>
              <w:t>Bac à filtre mécanique</w:t>
            </w:r>
            <w:r w:rsidR="00E8765F" w:rsidRPr="00745B96">
              <w:rPr>
                <w:rFonts w:ascii="Times New Roman" w:hAnsi="Times New Roman" w:cs="Times New Roman"/>
              </w:rPr>
              <w:t xml:space="preserve"> (0,5 m</w:t>
            </w:r>
            <w:r w:rsidR="00E8765F" w:rsidRPr="00745B96">
              <w:rPr>
                <w:rFonts w:ascii="Times New Roman" w:hAnsi="Times New Roman" w:cs="Times New Roman"/>
                <w:vertAlign w:val="superscript"/>
              </w:rPr>
              <w:t>3</w:t>
            </w:r>
            <w:r w:rsidR="00E8765F" w:rsidRPr="00745B96">
              <w:rPr>
                <w:rFonts w:ascii="Times New Roman" w:hAnsi="Times New Roman" w:cs="Times New Roman"/>
              </w:rPr>
              <w:t>)</w:t>
            </w:r>
          </w:p>
        </w:tc>
        <w:tc>
          <w:tcPr>
            <w:tcW w:w="1560" w:type="dxa"/>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center"/>
              <w:rPr>
                <w:rFonts w:ascii="Times New Roman" w:hAnsi="Times New Roman" w:cs="Times New Roman"/>
              </w:rPr>
            </w:pPr>
            <w:r w:rsidRPr="00745B96">
              <w:rPr>
                <w:rFonts w:ascii="Times New Roman" w:hAnsi="Times New Roman" w:cs="Times New Roman"/>
              </w:rPr>
              <w:t>1</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right"/>
              <w:rPr>
                <w:rFonts w:ascii="Times New Roman" w:hAnsi="Times New Roman" w:cs="Times New Roman"/>
              </w:rPr>
            </w:pPr>
            <w:r w:rsidRPr="00745B96">
              <w:rPr>
                <w:rFonts w:ascii="Times New Roman" w:hAnsi="Times New Roman" w:cs="Times New Roman"/>
              </w:rPr>
              <w:t>80 000</w:t>
            </w:r>
          </w:p>
        </w:tc>
        <w:tc>
          <w:tcPr>
            <w:tcW w:w="2268" w:type="dxa"/>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right"/>
              <w:rPr>
                <w:rFonts w:ascii="Times New Roman" w:hAnsi="Times New Roman" w:cs="Times New Roman"/>
              </w:rPr>
            </w:pPr>
            <w:r w:rsidRPr="00745B96">
              <w:rPr>
                <w:rFonts w:ascii="Times New Roman" w:hAnsi="Times New Roman" w:cs="Times New Roman"/>
              </w:rPr>
              <w:t>80 000</w:t>
            </w:r>
          </w:p>
        </w:tc>
      </w:tr>
      <w:tr w:rsidR="0033687C" w:rsidRPr="00745B96" w:rsidTr="001905A4">
        <w:trPr>
          <w:trHeight w:val="272"/>
          <w:jc w:val="center"/>
        </w:trPr>
        <w:tc>
          <w:tcPr>
            <w:tcW w:w="3416" w:type="dxa"/>
            <w:gridSpan w:val="2"/>
            <w:tcBorders>
              <w:top w:val="nil"/>
              <w:left w:val="single" w:sz="8" w:space="0" w:color="000000"/>
              <w:bottom w:val="single" w:sz="8" w:space="0" w:color="000000"/>
              <w:right w:val="single" w:sz="8" w:space="0" w:color="000000"/>
            </w:tcBorders>
            <w:shd w:val="clear" w:color="auto" w:fill="auto"/>
            <w:vAlign w:val="center"/>
            <w:hideMark/>
          </w:tcPr>
          <w:p w:rsidR="0033687C" w:rsidRPr="00745B96" w:rsidRDefault="0033687C" w:rsidP="00745B96">
            <w:pPr>
              <w:rPr>
                <w:rFonts w:ascii="Times New Roman" w:hAnsi="Times New Roman" w:cs="Times New Roman"/>
              </w:rPr>
            </w:pPr>
            <w:r w:rsidRPr="00745B96">
              <w:rPr>
                <w:rFonts w:ascii="Times New Roman" w:hAnsi="Times New Roman" w:cs="Times New Roman"/>
              </w:rPr>
              <w:t>Bac à filtre biologique</w:t>
            </w:r>
            <w:r w:rsidR="00E8765F" w:rsidRPr="00745B96">
              <w:rPr>
                <w:rFonts w:ascii="Times New Roman" w:hAnsi="Times New Roman" w:cs="Times New Roman"/>
              </w:rPr>
              <w:t xml:space="preserve"> (0,5 m</w:t>
            </w:r>
            <w:r w:rsidR="00E8765F" w:rsidRPr="00745B96">
              <w:rPr>
                <w:rFonts w:ascii="Times New Roman" w:hAnsi="Times New Roman" w:cs="Times New Roman"/>
                <w:vertAlign w:val="superscript"/>
              </w:rPr>
              <w:t>3</w:t>
            </w:r>
            <w:r w:rsidR="00E8765F" w:rsidRPr="00745B96">
              <w:rPr>
                <w:rFonts w:ascii="Times New Roman" w:hAnsi="Times New Roman" w:cs="Times New Roman"/>
              </w:rPr>
              <w:t>)</w:t>
            </w:r>
          </w:p>
        </w:tc>
        <w:tc>
          <w:tcPr>
            <w:tcW w:w="1560" w:type="dxa"/>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center"/>
              <w:rPr>
                <w:rFonts w:ascii="Times New Roman" w:hAnsi="Times New Roman" w:cs="Times New Roman"/>
              </w:rPr>
            </w:pPr>
            <w:r w:rsidRPr="00745B96">
              <w:rPr>
                <w:rFonts w:ascii="Times New Roman" w:hAnsi="Times New Roman" w:cs="Times New Roman"/>
              </w:rPr>
              <w:t>1</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right"/>
              <w:rPr>
                <w:rFonts w:ascii="Times New Roman" w:hAnsi="Times New Roman" w:cs="Times New Roman"/>
              </w:rPr>
            </w:pPr>
            <w:r w:rsidRPr="00745B96">
              <w:rPr>
                <w:rFonts w:ascii="Times New Roman" w:hAnsi="Times New Roman" w:cs="Times New Roman"/>
              </w:rPr>
              <w:t>80 000</w:t>
            </w:r>
          </w:p>
        </w:tc>
        <w:tc>
          <w:tcPr>
            <w:tcW w:w="2268" w:type="dxa"/>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right"/>
              <w:rPr>
                <w:rFonts w:ascii="Times New Roman" w:hAnsi="Times New Roman" w:cs="Times New Roman"/>
              </w:rPr>
            </w:pPr>
            <w:r w:rsidRPr="00745B96">
              <w:rPr>
                <w:rFonts w:ascii="Times New Roman" w:hAnsi="Times New Roman" w:cs="Times New Roman"/>
              </w:rPr>
              <w:t>80 000</w:t>
            </w:r>
          </w:p>
        </w:tc>
      </w:tr>
      <w:tr w:rsidR="0033687C" w:rsidRPr="00745B96" w:rsidTr="001905A4">
        <w:trPr>
          <w:trHeight w:val="54"/>
          <w:jc w:val="center"/>
        </w:trPr>
        <w:tc>
          <w:tcPr>
            <w:tcW w:w="3416" w:type="dxa"/>
            <w:gridSpan w:val="2"/>
            <w:tcBorders>
              <w:top w:val="nil"/>
              <w:left w:val="single" w:sz="8" w:space="0" w:color="000000"/>
              <w:bottom w:val="single" w:sz="8" w:space="0" w:color="000000"/>
              <w:right w:val="single" w:sz="8" w:space="0" w:color="000000"/>
            </w:tcBorders>
            <w:shd w:val="clear" w:color="auto" w:fill="auto"/>
            <w:vAlign w:val="center"/>
            <w:hideMark/>
          </w:tcPr>
          <w:p w:rsidR="0033687C" w:rsidRPr="00745B96" w:rsidRDefault="0033687C" w:rsidP="00745B96">
            <w:pPr>
              <w:rPr>
                <w:rFonts w:ascii="Times New Roman" w:hAnsi="Times New Roman" w:cs="Times New Roman"/>
              </w:rPr>
            </w:pPr>
            <w:r w:rsidRPr="00745B96">
              <w:rPr>
                <w:rFonts w:ascii="Times New Roman" w:hAnsi="Times New Roman" w:cs="Times New Roman"/>
              </w:rPr>
              <w:t>Bacs de conditionnement des géniteurs</w:t>
            </w:r>
          </w:p>
        </w:tc>
        <w:tc>
          <w:tcPr>
            <w:tcW w:w="1560" w:type="dxa"/>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center"/>
              <w:rPr>
                <w:rFonts w:ascii="Times New Roman" w:hAnsi="Times New Roman" w:cs="Times New Roman"/>
              </w:rPr>
            </w:pPr>
            <w:r w:rsidRPr="00745B96">
              <w:rPr>
                <w:rFonts w:ascii="Times New Roman" w:hAnsi="Times New Roman" w:cs="Times New Roman"/>
              </w:rPr>
              <w:t>4</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right"/>
              <w:rPr>
                <w:rFonts w:ascii="Times New Roman" w:hAnsi="Times New Roman" w:cs="Times New Roman"/>
              </w:rPr>
            </w:pPr>
            <w:r w:rsidRPr="00745B96">
              <w:rPr>
                <w:rFonts w:ascii="Times New Roman" w:hAnsi="Times New Roman" w:cs="Times New Roman"/>
              </w:rPr>
              <w:t>10 000</w:t>
            </w:r>
          </w:p>
        </w:tc>
        <w:tc>
          <w:tcPr>
            <w:tcW w:w="2268" w:type="dxa"/>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right"/>
              <w:rPr>
                <w:rFonts w:ascii="Times New Roman" w:hAnsi="Times New Roman" w:cs="Times New Roman"/>
              </w:rPr>
            </w:pPr>
            <w:r w:rsidRPr="00745B96">
              <w:rPr>
                <w:rFonts w:ascii="Times New Roman" w:hAnsi="Times New Roman" w:cs="Times New Roman"/>
              </w:rPr>
              <w:t>40 000</w:t>
            </w:r>
          </w:p>
        </w:tc>
      </w:tr>
      <w:tr w:rsidR="0033687C" w:rsidRPr="00745B96" w:rsidTr="001905A4">
        <w:trPr>
          <w:trHeight w:val="273"/>
          <w:jc w:val="center"/>
        </w:trPr>
        <w:tc>
          <w:tcPr>
            <w:tcW w:w="3416" w:type="dxa"/>
            <w:gridSpan w:val="2"/>
            <w:tcBorders>
              <w:top w:val="nil"/>
              <w:left w:val="single" w:sz="8" w:space="0" w:color="000000"/>
              <w:bottom w:val="single" w:sz="8" w:space="0" w:color="000000"/>
              <w:right w:val="single" w:sz="8" w:space="0" w:color="000000"/>
            </w:tcBorders>
            <w:shd w:val="clear" w:color="auto" w:fill="auto"/>
            <w:vAlign w:val="center"/>
            <w:hideMark/>
          </w:tcPr>
          <w:p w:rsidR="0033687C" w:rsidRPr="00745B96" w:rsidRDefault="0033687C" w:rsidP="00745B96">
            <w:pPr>
              <w:rPr>
                <w:rFonts w:ascii="Times New Roman" w:hAnsi="Times New Roman" w:cs="Times New Roman"/>
              </w:rPr>
            </w:pPr>
            <w:r w:rsidRPr="00745B96">
              <w:rPr>
                <w:rFonts w:ascii="Times New Roman" w:hAnsi="Times New Roman" w:cs="Times New Roman"/>
              </w:rPr>
              <w:t>Filtre biologique</w:t>
            </w:r>
          </w:p>
        </w:tc>
        <w:tc>
          <w:tcPr>
            <w:tcW w:w="1560" w:type="dxa"/>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center"/>
              <w:rPr>
                <w:rFonts w:ascii="Times New Roman" w:hAnsi="Times New Roman" w:cs="Times New Roman"/>
              </w:rPr>
            </w:pPr>
            <w:r w:rsidRPr="00745B96">
              <w:rPr>
                <w:rFonts w:ascii="Times New Roman" w:hAnsi="Times New Roman" w:cs="Times New Roman"/>
              </w:rPr>
              <w:t>2</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right"/>
              <w:rPr>
                <w:rFonts w:ascii="Times New Roman" w:hAnsi="Times New Roman" w:cs="Times New Roman"/>
              </w:rPr>
            </w:pPr>
            <w:r w:rsidRPr="00745B96">
              <w:rPr>
                <w:rFonts w:ascii="Times New Roman" w:hAnsi="Times New Roman" w:cs="Times New Roman"/>
              </w:rPr>
              <w:t>240 000</w:t>
            </w:r>
          </w:p>
        </w:tc>
        <w:tc>
          <w:tcPr>
            <w:tcW w:w="2268" w:type="dxa"/>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right"/>
              <w:rPr>
                <w:rFonts w:ascii="Times New Roman" w:hAnsi="Times New Roman" w:cs="Times New Roman"/>
              </w:rPr>
            </w:pPr>
            <w:r w:rsidRPr="00745B96">
              <w:rPr>
                <w:rFonts w:ascii="Times New Roman" w:hAnsi="Times New Roman" w:cs="Times New Roman"/>
              </w:rPr>
              <w:t>480 000</w:t>
            </w:r>
          </w:p>
        </w:tc>
      </w:tr>
      <w:tr w:rsidR="0033687C" w:rsidRPr="00745B96" w:rsidTr="001905A4">
        <w:trPr>
          <w:trHeight w:val="262"/>
          <w:jc w:val="center"/>
        </w:trPr>
        <w:tc>
          <w:tcPr>
            <w:tcW w:w="3416" w:type="dxa"/>
            <w:gridSpan w:val="2"/>
            <w:tcBorders>
              <w:top w:val="nil"/>
              <w:left w:val="single" w:sz="8" w:space="0" w:color="000000"/>
              <w:bottom w:val="single" w:sz="8" w:space="0" w:color="000000"/>
              <w:right w:val="single" w:sz="8" w:space="0" w:color="000000"/>
            </w:tcBorders>
            <w:shd w:val="clear" w:color="auto" w:fill="auto"/>
            <w:vAlign w:val="center"/>
            <w:hideMark/>
          </w:tcPr>
          <w:p w:rsidR="0033687C" w:rsidRPr="00745B96" w:rsidRDefault="0033687C" w:rsidP="00745B96">
            <w:pPr>
              <w:rPr>
                <w:rFonts w:ascii="Times New Roman" w:hAnsi="Times New Roman" w:cs="Times New Roman"/>
              </w:rPr>
            </w:pPr>
            <w:r w:rsidRPr="00745B96">
              <w:rPr>
                <w:rFonts w:ascii="Times New Roman" w:hAnsi="Times New Roman" w:cs="Times New Roman"/>
              </w:rPr>
              <w:lastRenderedPageBreak/>
              <w:t>Filtre mécanique</w:t>
            </w:r>
          </w:p>
        </w:tc>
        <w:tc>
          <w:tcPr>
            <w:tcW w:w="1560" w:type="dxa"/>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center"/>
              <w:rPr>
                <w:rFonts w:ascii="Times New Roman" w:hAnsi="Times New Roman" w:cs="Times New Roman"/>
              </w:rPr>
            </w:pPr>
            <w:r w:rsidRPr="00745B96">
              <w:rPr>
                <w:rFonts w:ascii="Times New Roman" w:hAnsi="Times New Roman" w:cs="Times New Roman"/>
              </w:rPr>
              <w:t>1</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right"/>
              <w:rPr>
                <w:rFonts w:ascii="Times New Roman" w:hAnsi="Times New Roman" w:cs="Times New Roman"/>
              </w:rPr>
            </w:pPr>
            <w:r w:rsidRPr="00745B96">
              <w:rPr>
                <w:rFonts w:ascii="Times New Roman" w:hAnsi="Times New Roman" w:cs="Times New Roman"/>
              </w:rPr>
              <w:t>60 000</w:t>
            </w:r>
          </w:p>
        </w:tc>
        <w:tc>
          <w:tcPr>
            <w:tcW w:w="2268" w:type="dxa"/>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right"/>
              <w:rPr>
                <w:rFonts w:ascii="Times New Roman" w:hAnsi="Times New Roman" w:cs="Times New Roman"/>
              </w:rPr>
            </w:pPr>
            <w:r w:rsidRPr="00745B96">
              <w:rPr>
                <w:rFonts w:ascii="Times New Roman" w:hAnsi="Times New Roman" w:cs="Times New Roman"/>
              </w:rPr>
              <w:t>60 000</w:t>
            </w:r>
          </w:p>
        </w:tc>
      </w:tr>
      <w:tr w:rsidR="0033687C" w:rsidRPr="00745B96" w:rsidTr="001905A4">
        <w:trPr>
          <w:trHeight w:val="267"/>
          <w:jc w:val="center"/>
        </w:trPr>
        <w:tc>
          <w:tcPr>
            <w:tcW w:w="3416" w:type="dxa"/>
            <w:gridSpan w:val="2"/>
            <w:tcBorders>
              <w:top w:val="nil"/>
              <w:left w:val="single" w:sz="8" w:space="0" w:color="000000"/>
              <w:bottom w:val="single" w:sz="8" w:space="0" w:color="000000"/>
              <w:right w:val="single" w:sz="8" w:space="0" w:color="000000"/>
            </w:tcBorders>
            <w:shd w:val="clear" w:color="auto" w:fill="auto"/>
            <w:vAlign w:val="center"/>
            <w:hideMark/>
          </w:tcPr>
          <w:p w:rsidR="0033687C" w:rsidRPr="00745B96" w:rsidRDefault="0033687C" w:rsidP="00745B96">
            <w:pPr>
              <w:rPr>
                <w:rFonts w:ascii="Times New Roman" w:hAnsi="Times New Roman" w:cs="Times New Roman"/>
              </w:rPr>
            </w:pPr>
            <w:r w:rsidRPr="00745B96">
              <w:rPr>
                <w:rFonts w:ascii="Times New Roman" w:hAnsi="Times New Roman" w:cs="Times New Roman"/>
              </w:rPr>
              <w:t>Tuyaux de siphonage</w:t>
            </w:r>
          </w:p>
        </w:tc>
        <w:tc>
          <w:tcPr>
            <w:tcW w:w="1560" w:type="dxa"/>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center"/>
              <w:rPr>
                <w:rFonts w:ascii="Times New Roman" w:hAnsi="Times New Roman" w:cs="Times New Roman"/>
              </w:rPr>
            </w:pPr>
            <w:r w:rsidRPr="00745B96">
              <w:rPr>
                <w:rFonts w:ascii="Times New Roman" w:hAnsi="Times New Roman" w:cs="Times New Roman"/>
              </w:rPr>
              <w:t>4</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right"/>
              <w:rPr>
                <w:rFonts w:ascii="Times New Roman" w:hAnsi="Times New Roman" w:cs="Times New Roman"/>
              </w:rPr>
            </w:pPr>
            <w:r w:rsidRPr="00745B96">
              <w:rPr>
                <w:rFonts w:ascii="Times New Roman" w:hAnsi="Times New Roman" w:cs="Times New Roman"/>
              </w:rPr>
              <w:t>500</w:t>
            </w:r>
          </w:p>
        </w:tc>
        <w:tc>
          <w:tcPr>
            <w:tcW w:w="2268" w:type="dxa"/>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right"/>
              <w:rPr>
                <w:rFonts w:ascii="Times New Roman" w:hAnsi="Times New Roman" w:cs="Times New Roman"/>
              </w:rPr>
            </w:pPr>
            <w:r w:rsidRPr="00745B96">
              <w:rPr>
                <w:rFonts w:ascii="Times New Roman" w:hAnsi="Times New Roman" w:cs="Times New Roman"/>
              </w:rPr>
              <w:t>2 000</w:t>
            </w:r>
          </w:p>
        </w:tc>
      </w:tr>
      <w:tr w:rsidR="0033687C" w:rsidRPr="00745B96" w:rsidTr="001905A4">
        <w:trPr>
          <w:trHeight w:val="243"/>
          <w:jc w:val="center"/>
        </w:trPr>
        <w:tc>
          <w:tcPr>
            <w:tcW w:w="3416" w:type="dxa"/>
            <w:gridSpan w:val="2"/>
            <w:tcBorders>
              <w:top w:val="nil"/>
              <w:left w:val="single" w:sz="8" w:space="0" w:color="000000"/>
              <w:bottom w:val="single" w:sz="8" w:space="0" w:color="000000"/>
              <w:right w:val="single" w:sz="8" w:space="0" w:color="000000"/>
            </w:tcBorders>
            <w:shd w:val="clear" w:color="auto" w:fill="auto"/>
            <w:vAlign w:val="center"/>
            <w:hideMark/>
          </w:tcPr>
          <w:p w:rsidR="0033687C" w:rsidRPr="00745B96" w:rsidRDefault="0033687C" w:rsidP="00745B96">
            <w:pPr>
              <w:rPr>
                <w:rFonts w:ascii="Times New Roman" w:hAnsi="Times New Roman" w:cs="Times New Roman"/>
              </w:rPr>
            </w:pPr>
            <w:r w:rsidRPr="00745B96">
              <w:rPr>
                <w:rFonts w:ascii="Times New Roman" w:hAnsi="Times New Roman" w:cs="Times New Roman"/>
              </w:rPr>
              <w:t>Bassine</w:t>
            </w:r>
          </w:p>
        </w:tc>
        <w:tc>
          <w:tcPr>
            <w:tcW w:w="1560" w:type="dxa"/>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center"/>
              <w:rPr>
                <w:rFonts w:ascii="Times New Roman" w:hAnsi="Times New Roman" w:cs="Times New Roman"/>
              </w:rPr>
            </w:pPr>
            <w:r w:rsidRPr="00745B96">
              <w:rPr>
                <w:rFonts w:ascii="Times New Roman" w:hAnsi="Times New Roman" w:cs="Times New Roman"/>
              </w:rPr>
              <w:t>4</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right"/>
              <w:rPr>
                <w:rFonts w:ascii="Times New Roman" w:hAnsi="Times New Roman" w:cs="Times New Roman"/>
              </w:rPr>
            </w:pPr>
            <w:r w:rsidRPr="00745B96">
              <w:rPr>
                <w:rFonts w:ascii="Times New Roman" w:hAnsi="Times New Roman" w:cs="Times New Roman"/>
              </w:rPr>
              <w:t>2 000</w:t>
            </w:r>
          </w:p>
        </w:tc>
        <w:tc>
          <w:tcPr>
            <w:tcW w:w="2268" w:type="dxa"/>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right"/>
              <w:rPr>
                <w:rFonts w:ascii="Times New Roman" w:hAnsi="Times New Roman" w:cs="Times New Roman"/>
              </w:rPr>
            </w:pPr>
            <w:r w:rsidRPr="00745B96">
              <w:rPr>
                <w:rFonts w:ascii="Times New Roman" w:hAnsi="Times New Roman" w:cs="Times New Roman"/>
              </w:rPr>
              <w:t>8 000</w:t>
            </w:r>
          </w:p>
        </w:tc>
      </w:tr>
      <w:tr w:rsidR="0033687C" w:rsidRPr="00745B96" w:rsidTr="001905A4">
        <w:trPr>
          <w:trHeight w:val="330"/>
          <w:jc w:val="center"/>
        </w:trPr>
        <w:tc>
          <w:tcPr>
            <w:tcW w:w="3416" w:type="dxa"/>
            <w:gridSpan w:val="2"/>
            <w:tcBorders>
              <w:top w:val="nil"/>
              <w:left w:val="single" w:sz="8" w:space="0" w:color="000000"/>
              <w:bottom w:val="single" w:sz="8" w:space="0" w:color="000000"/>
              <w:right w:val="single" w:sz="8" w:space="0" w:color="000000"/>
            </w:tcBorders>
            <w:shd w:val="clear" w:color="auto" w:fill="auto"/>
            <w:vAlign w:val="center"/>
            <w:hideMark/>
          </w:tcPr>
          <w:p w:rsidR="0033687C" w:rsidRPr="00745B96" w:rsidRDefault="0033687C" w:rsidP="00745B96">
            <w:pPr>
              <w:rPr>
                <w:rFonts w:ascii="Times New Roman" w:hAnsi="Times New Roman" w:cs="Times New Roman"/>
              </w:rPr>
            </w:pPr>
            <w:r w:rsidRPr="00745B96">
              <w:rPr>
                <w:rFonts w:ascii="Times New Roman" w:hAnsi="Times New Roman" w:cs="Times New Roman"/>
              </w:rPr>
              <w:t>Seaux</w:t>
            </w:r>
          </w:p>
        </w:tc>
        <w:tc>
          <w:tcPr>
            <w:tcW w:w="1560" w:type="dxa"/>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center"/>
              <w:rPr>
                <w:rFonts w:ascii="Times New Roman" w:hAnsi="Times New Roman" w:cs="Times New Roman"/>
              </w:rPr>
            </w:pPr>
            <w:r w:rsidRPr="00745B96">
              <w:rPr>
                <w:rFonts w:ascii="Times New Roman" w:hAnsi="Times New Roman" w:cs="Times New Roman"/>
              </w:rPr>
              <w:t>8</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right"/>
              <w:rPr>
                <w:rFonts w:ascii="Times New Roman" w:hAnsi="Times New Roman" w:cs="Times New Roman"/>
              </w:rPr>
            </w:pPr>
            <w:r w:rsidRPr="00745B96">
              <w:rPr>
                <w:rFonts w:ascii="Times New Roman" w:hAnsi="Times New Roman" w:cs="Times New Roman"/>
              </w:rPr>
              <w:t>1 000</w:t>
            </w:r>
          </w:p>
        </w:tc>
        <w:tc>
          <w:tcPr>
            <w:tcW w:w="2268" w:type="dxa"/>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right"/>
              <w:rPr>
                <w:rFonts w:ascii="Times New Roman" w:hAnsi="Times New Roman" w:cs="Times New Roman"/>
              </w:rPr>
            </w:pPr>
            <w:r w:rsidRPr="00745B96">
              <w:rPr>
                <w:rFonts w:ascii="Times New Roman" w:hAnsi="Times New Roman" w:cs="Times New Roman"/>
              </w:rPr>
              <w:t>8 000</w:t>
            </w:r>
          </w:p>
        </w:tc>
      </w:tr>
      <w:tr w:rsidR="0033687C" w:rsidRPr="00745B96" w:rsidTr="001905A4">
        <w:trPr>
          <w:trHeight w:val="166"/>
          <w:jc w:val="center"/>
        </w:trPr>
        <w:tc>
          <w:tcPr>
            <w:tcW w:w="3416" w:type="dxa"/>
            <w:gridSpan w:val="2"/>
            <w:tcBorders>
              <w:top w:val="nil"/>
              <w:left w:val="single" w:sz="8" w:space="0" w:color="000000"/>
              <w:bottom w:val="single" w:sz="8" w:space="0" w:color="000000"/>
              <w:right w:val="single" w:sz="8" w:space="0" w:color="000000"/>
            </w:tcBorders>
            <w:shd w:val="clear" w:color="auto" w:fill="auto"/>
            <w:vAlign w:val="center"/>
            <w:hideMark/>
          </w:tcPr>
          <w:p w:rsidR="0033687C" w:rsidRPr="00745B96" w:rsidRDefault="0033687C" w:rsidP="00745B96">
            <w:pPr>
              <w:rPr>
                <w:rFonts w:ascii="Times New Roman" w:hAnsi="Times New Roman" w:cs="Times New Roman"/>
              </w:rPr>
            </w:pPr>
            <w:r w:rsidRPr="00745B96">
              <w:rPr>
                <w:rFonts w:ascii="Times New Roman" w:hAnsi="Times New Roman" w:cs="Times New Roman"/>
              </w:rPr>
              <w:t>Bol</w:t>
            </w:r>
          </w:p>
        </w:tc>
        <w:tc>
          <w:tcPr>
            <w:tcW w:w="1560" w:type="dxa"/>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center"/>
              <w:rPr>
                <w:rFonts w:ascii="Times New Roman" w:hAnsi="Times New Roman" w:cs="Times New Roman"/>
              </w:rPr>
            </w:pPr>
            <w:r w:rsidRPr="00745B96">
              <w:rPr>
                <w:rFonts w:ascii="Times New Roman" w:hAnsi="Times New Roman" w:cs="Times New Roman"/>
              </w:rPr>
              <w:t>10</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right"/>
              <w:rPr>
                <w:rFonts w:ascii="Times New Roman" w:hAnsi="Times New Roman" w:cs="Times New Roman"/>
              </w:rPr>
            </w:pPr>
            <w:r w:rsidRPr="00745B96">
              <w:rPr>
                <w:rFonts w:ascii="Times New Roman" w:hAnsi="Times New Roman" w:cs="Times New Roman"/>
              </w:rPr>
              <w:t>500</w:t>
            </w:r>
          </w:p>
        </w:tc>
        <w:tc>
          <w:tcPr>
            <w:tcW w:w="2268" w:type="dxa"/>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right"/>
              <w:rPr>
                <w:rFonts w:ascii="Times New Roman" w:hAnsi="Times New Roman" w:cs="Times New Roman"/>
              </w:rPr>
            </w:pPr>
            <w:r w:rsidRPr="00745B96">
              <w:rPr>
                <w:rFonts w:ascii="Times New Roman" w:hAnsi="Times New Roman" w:cs="Times New Roman"/>
              </w:rPr>
              <w:t>5 000</w:t>
            </w:r>
          </w:p>
        </w:tc>
      </w:tr>
      <w:tr w:rsidR="0033687C" w:rsidRPr="00745B96" w:rsidTr="001905A4">
        <w:trPr>
          <w:trHeight w:val="330"/>
          <w:jc w:val="center"/>
        </w:trPr>
        <w:tc>
          <w:tcPr>
            <w:tcW w:w="3416" w:type="dxa"/>
            <w:gridSpan w:val="2"/>
            <w:tcBorders>
              <w:top w:val="nil"/>
              <w:left w:val="single" w:sz="8" w:space="0" w:color="000000"/>
              <w:bottom w:val="single" w:sz="8" w:space="0" w:color="000000"/>
              <w:right w:val="single" w:sz="8" w:space="0" w:color="000000"/>
            </w:tcBorders>
            <w:shd w:val="clear" w:color="auto" w:fill="auto"/>
            <w:vAlign w:val="center"/>
            <w:hideMark/>
          </w:tcPr>
          <w:p w:rsidR="0033687C" w:rsidRPr="00745B96" w:rsidRDefault="0033687C" w:rsidP="00745B96">
            <w:pPr>
              <w:rPr>
                <w:rFonts w:ascii="Times New Roman" w:hAnsi="Times New Roman" w:cs="Times New Roman"/>
              </w:rPr>
            </w:pPr>
            <w:r w:rsidRPr="00745B96">
              <w:rPr>
                <w:rFonts w:ascii="Times New Roman" w:hAnsi="Times New Roman" w:cs="Times New Roman"/>
              </w:rPr>
              <w:t>Table de tri</w:t>
            </w:r>
          </w:p>
        </w:tc>
        <w:tc>
          <w:tcPr>
            <w:tcW w:w="1560" w:type="dxa"/>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center"/>
              <w:rPr>
                <w:rFonts w:ascii="Times New Roman" w:hAnsi="Times New Roman" w:cs="Times New Roman"/>
              </w:rPr>
            </w:pPr>
            <w:r w:rsidRPr="00745B96">
              <w:rPr>
                <w:rFonts w:ascii="Times New Roman" w:hAnsi="Times New Roman" w:cs="Times New Roman"/>
              </w:rPr>
              <w:t>1</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right"/>
              <w:rPr>
                <w:rFonts w:ascii="Times New Roman" w:hAnsi="Times New Roman" w:cs="Times New Roman"/>
              </w:rPr>
            </w:pPr>
            <w:r w:rsidRPr="00745B96">
              <w:rPr>
                <w:rFonts w:ascii="Times New Roman" w:hAnsi="Times New Roman" w:cs="Times New Roman"/>
              </w:rPr>
              <w:t>60 000</w:t>
            </w:r>
          </w:p>
        </w:tc>
        <w:tc>
          <w:tcPr>
            <w:tcW w:w="2268" w:type="dxa"/>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right"/>
              <w:rPr>
                <w:rFonts w:ascii="Times New Roman" w:hAnsi="Times New Roman" w:cs="Times New Roman"/>
              </w:rPr>
            </w:pPr>
            <w:r w:rsidRPr="00745B96">
              <w:rPr>
                <w:rFonts w:ascii="Times New Roman" w:hAnsi="Times New Roman" w:cs="Times New Roman"/>
              </w:rPr>
              <w:t>60 000</w:t>
            </w:r>
          </w:p>
        </w:tc>
      </w:tr>
      <w:tr w:rsidR="0033687C" w:rsidRPr="00745B96" w:rsidTr="001905A4">
        <w:trPr>
          <w:trHeight w:val="330"/>
          <w:jc w:val="center"/>
        </w:trPr>
        <w:tc>
          <w:tcPr>
            <w:tcW w:w="3416" w:type="dxa"/>
            <w:gridSpan w:val="2"/>
            <w:tcBorders>
              <w:top w:val="nil"/>
              <w:left w:val="single" w:sz="8" w:space="0" w:color="000000"/>
              <w:bottom w:val="single" w:sz="8" w:space="0" w:color="000000"/>
              <w:right w:val="single" w:sz="8" w:space="0" w:color="000000"/>
            </w:tcBorders>
            <w:shd w:val="clear" w:color="auto" w:fill="auto"/>
            <w:vAlign w:val="center"/>
            <w:hideMark/>
          </w:tcPr>
          <w:p w:rsidR="0033687C" w:rsidRPr="00745B96" w:rsidRDefault="0033687C" w:rsidP="00745B96">
            <w:pPr>
              <w:rPr>
                <w:rFonts w:ascii="Times New Roman" w:hAnsi="Times New Roman" w:cs="Times New Roman"/>
              </w:rPr>
            </w:pPr>
            <w:r w:rsidRPr="00745B96">
              <w:rPr>
                <w:rFonts w:ascii="Times New Roman" w:hAnsi="Times New Roman" w:cs="Times New Roman"/>
              </w:rPr>
              <w:t>Epuisette</w:t>
            </w:r>
          </w:p>
        </w:tc>
        <w:tc>
          <w:tcPr>
            <w:tcW w:w="1560" w:type="dxa"/>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center"/>
              <w:rPr>
                <w:rFonts w:ascii="Times New Roman" w:hAnsi="Times New Roman" w:cs="Times New Roman"/>
              </w:rPr>
            </w:pPr>
            <w:r w:rsidRPr="00745B96">
              <w:rPr>
                <w:rFonts w:ascii="Times New Roman" w:hAnsi="Times New Roman" w:cs="Times New Roman"/>
              </w:rPr>
              <w:t>3</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right"/>
              <w:rPr>
                <w:rFonts w:ascii="Times New Roman" w:hAnsi="Times New Roman" w:cs="Times New Roman"/>
              </w:rPr>
            </w:pPr>
            <w:r w:rsidRPr="00745B96">
              <w:rPr>
                <w:rFonts w:ascii="Times New Roman" w:hAnsi="Times New Roman" w:cs="Times New Roman"/>
              </w:rPr>
              <w:t>12 500</w:t>
            </w:r>
          </w:p>
        </w:tc>
        <w:tc>
          <w:tcPr>
            <w:tcW w:w="2268" w:type="dxa"/>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right"/>
              <w:rPr>
                <w:rFonts w:ascii="Times New Roman" w:hAnsi="Times New Roman" w:cs="Times New Roman"/>
              </w:rPr>
            </w:pPr>
            <w:r w:rsidRPr="00745B96">
              <w:rPr>
                <w:rFonts w:ascii="Times New Roman" w:hAnsi="Times New Roman" w:cs="Times New Roman"/>
              </w:rPr>
              <w:t>37 500</w:t>
            </w:r>
          </w:p>
        </w:tc>
      </w:tr>
      <w:tr w:rsidR="0033687C" w:rsidRPr="00745B96" w:rsidTr="001905A4">
        <w:trPr>
          <w:trHeight w:val="330"/>
          <w:jc w:val="center"/>
        </w:trPr>
        <w:tc>
          <w:tcPr>
            <w:tcW w:w="3416" w:type="dxa"/>
            <w:gridSpan w:val="2"/>
            <w:tcBorders>
              <w:top w:val="nil"/>
              <w:left w:val="single" w:sz="8" w:space="0" w:color="000000"/>
              <w:bottom w:val="single" w:sz="8" w:space="0" w:color="000000"/>
              <w:right w:val="single" w:sz="8" w:space="0" w:color="000000"/>
            </w:tcBorders>
            <w:shd w:val="clear" w:color="auto" w:fill="auto"/>
            <w:vAlign w:val="center"/>
            <w:hideMark/>
          </w:tcPr>
          <w:p w:rsidR="0033687C" w:rsidRPr="00745B96" w:rsidRDefault="0033687C" w:rsidP="00745B96">
            <w:pPr>
              <w:rPr>
                <w:rFonts w:ascii="Times New Roman" w:hAnsi="Times New Roman" w:cs="Times New Roman"/>
              </w:rPr>
            </w:pPr>
            <w:r w:rsidRPr="00745B96">
              <w:rPr>
                <w:rFonts w:ascii="Times New Roman" w:hAnsi="Times New Roman" w:cs="Times New Roman"/>
              </w:rPr>
              <w:t>Bâche</w:t>
            </w:r>
          </w:p>
        </w:tc>
        <w:tc>
          <w:tcPr>
            <w:tcW w:w="1560" w:type="dxa"/>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center"/>
              <w:rPr>
                <w:rFonts w:ascii="Times New Roman" w:hAnsi="Times New Roman" w:cs="Times New Roman"/>
              </w:rPr>
            </w:pPr>
            <w:r w:rsidRPr="00745B96">
              <w:rPr>
                <w:rFonts w:ascii="Times New Roman" w:hAnsi="Times New Roman" w:cs="Times New Roman"/>
              </w:rPr>
              <w:t>4</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right"/>
              <w:rPr>
                <w:rFonts w:ascii="Times New Roman" w:hAnsi="Times New Roman" w:cs="Times New Roman"/>
              </w:rPr>
            </w:pPr>
            <w:r w:rsidRPr="00745B96">
              <w:rPr>
                <w:rFonts w:ascii="Times New Roman" w:hAnsi="Times New Roman" w:cs="Times New Roman"/>
              </w:rPr>
              <w:t>7 500</w:t>
            </w:r>
          </w:p>
        </w:tc>
        <w:tc>
          <w:tcPr>
            <w:tcW w:w="2268" w:type="dxa"/>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right"/>
              <w:rPr>
                <w:rFonts w:ascii="Times New Roman" w:hAnsi="Times New Roman" w:cs="Times New Roman"/>
              </w:rPr>
            </w:pPr>
            <w:r w:rsidRPr="00745B96">
              <w:rPr>
                <w:rFonts w:ascii="Times New Roman" w:hAnsi="Times New Roman" w:cs="Times New Roman"/>
              </w:rPr>
              <w:t>30 000</w:t>
            </w:r>
          </w:p>
        </w:tc>
      </w:tr>
      <w:tr w:rsidR="0033687C" w:rsidRPr="00745B96" w:rsidTr="001905A4">
        <w:trPr>
          <w:trHeight w:val="242"/>
          <w:jc w:val="center"/>
        </w:trPr>
        <w:tc>
          <w:tcPr>
            <w:tcW w:w="3416" w:type="dxa"/>
            <w:gridSpan w:val="2"/>
            <w:tcBorders>
              <w:top w:val="nil"/>
              <w:left w:val="single" w:sz="8" w:space="0" w:color="000000"/>
              <w:bottom w:val="single" w:sz="8" w:space="0" w:color="000000"/>
              <w:right w:val="single" w:sz="8" w:space="0" w:color="000000"/>
            </w:tcBorders>
            <w:shd w:val="clear" w:color="auto" w:fill="auto"/>
            <w:vAlign w:val="center"/>
            <w:hideMark/>
          </w:tcPr>
          <w:p w:rsidR="0033687C" w:rsidRPr="00745B96" w:rsidRDefault="0033687C" w:rsidP="00745B96">
            <w:pPr>
              <w:rPr>
                <w:rFonts w:ascii="Times New Roman" w:hAnsi="Times New Roman" w:cs="Times New Roman"/>
              </w:rPr>
            </w:pPr>
            <w:r w:rsidRPr="00745B96">
              <w:rPr>
                <w:rFonts w:ascii="Times New Roman" w:hAnsi="Times New Roman" w:cs="Times New Roman"/>
              </w:rPr>
              <w:t>Thermo plongeurs</w:t>
            </w:r>
          </w:p>
        </w:tc>
        <w:tc>
          <w:tcPr>
            <w:tcW w:w="1560" w:type="dxa"/>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center"/>
              <w:rPr>
                <w:rFonts w:ascii="Times New Roman" w:hAnsi="Times New Roman" w:cs="Times New Roman"/>
              </w:rPr>
            </w:pPr>
            <w:r w:rsidRPr="00745B96">
              <w:rPr>
                <w:rFonts w:ascii="Times New Roman" w:hAnsi="Times New Roman" w:cs="Times New Roman"/>
              </w:rPr>
              <w:t>3</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right"/>
              <w:rPr>
                <w:rFonts w:ascii="Times New Roman" w:hAnsi="Times New Roman" w:cs="Times New Roman"/>
              </w:rPr>
            </w:pPr>
            <w:r w:rsidRPr="00745B96">
              <w:rPr>
                <w:rFonts w:ascii="Times New Roman" w:hAnsi="Times New Roman" w:cs="Times New Roman"/>
              </w:rPr>
              <w:t>35 000</w:t>
            </w:r>
          </w:p>
        </w:tc>
        <w:tc>
          <w:tcPr>
            <w:tcW w:w="2268" w:type="dxa"/>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right"/>
              <w:rPr>
                <w:rFonts w:ascii="Times New Roman" w:hAnsi="Times New Roman" w:cs="Times New Roman"/>
              </w:rPr>
            </w:pPr>
            <w:r w:rsidRPr="00745B96">
              <w:rPr>
                <w:rFonts w:ascii="Times New Roman" w:hAnsi="Times New Roman" w:cs="Times New Roman"/>
              </w:rPr>
              <w:t>105 000</w:t>
            </w:r>
          </w:p>
        </w:tc>
      </w:tr>
      <w:tr w:rsidR="0033687C" w:rsidRPr="00745B96" w:rsidTr="001905A4">
        <w:trPr>
          <w:trHeight w:val="360"/>
          <w:jc w:val="center"/>
        </w:trPr>
        <w:tc>
          <w:tcPr>
            <w:tcW w:w="3416" w:type="dxa"/>
            <w:gridSpan w:val="2"/>
            <w:tcBorders>
              <w:top w:val="nil"/>
              <w:left w:val="single" w:sz="8" w:space="0" w:color="000000"/>
              <w:bottom w:val="single" w:sz="8" w:space="0" w:color="000000"/>
              <w:right w:val="single" w:sz="8" w:space="0" w:color="000000"/>
            </w:tcBorders>
            <w:shd w:val="clear" w:color="auto" w:fill="auto"/>
            <w:vAlign w:val="center"/>
            <w:hideMark/>
          </w:tcPr>
          <w:p w:rsidR="0033687C" w:rsidRPr="00745B96" w:rsidRDefault="0033687C" w:rsidP="00745B96">
            <w:pPr>
              <w:rPr>
                <w:rFonts w:ascii="Times New Roman" w:hAnsi="Times New Roman" w:cs="Times New Roman"/>
              </w:rPr>
            </w:pPr>
            <w:r w:rsidRPr="00745B96">
              <w:rPr>
                <w:rFonts w:ascii="Times New Roman" w:hAnsi="Times New Roman" w:cs="Times New Roman"/>
              </w:rPr>
              <w:t>Multi-paramètre</w:t>
            </w:r>
          </w:p>
        </w:tc>
        <w:tc>
          <w:tcPr>
            <w:tcW w:w="1560" w:type="dxa"/>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center"/>
              <w:rPr>
                <w:rFonts w:ascii="Times New Roman" w:hAnsi="Times New Roman" w:cs="Times New Roman"/>
              </w:rPr>
            </w:pPr>
            <w:r w:rsidRPr="00745B96">
              <w:rPr>
                <w:rFonts w:ascii="Times New Roman" w:hAnsi="Times New Roman" w:cs="Times New Roman"/>
              </w:rPr>
              <w:t>1</w:t>
            </w:r>
          </w:p>
        </w:tc>
        <w:tc>
          <w:tcPr>
            <w:tcW w:w="2268" w:type="dxa"/>
            <w:gridSpan w:val="2"/>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right"/>
              <w:rPr>
                <w:rFonts w:ascii="Times New Roman" w:hAnsi="Times New Roman" w:cs="Times New Roman"/>
              </w:rPr>
            </w:pPr>
            <w:r w:rsidRPr="00745B96">
              <w:rPr>
                <w:rFonts w:ascii="Times New Roman" w:hAnsi="Times New Roman" w:cs="Times New Roman"/>
              </w:rPr>
              <w:t>70 000</w:t>
            </w:r>
          </w:p>
        </w:tc>
        <w:tc>
          <w:tcPr>
            <w:tcW w:w="2268" w:type="dxa"/>
            <w:tcBorders>
              <w:top w:val="nil"/>
              <w:left w:val="nil"/>
              <w:bottom w:val="single" w:sz="8" w:space="0" w:color="000000"/>
              <w:right w:val="single" w:sz="8" w:space="0" w:color="000000"/>
            </w:tcBorders>
            <w:shd w:val="clear" w:color="auto" w:fill="auto"/>
            <w:vAlign w:val="center"/>
            <w:hideMark/>
          </w:tcPr>
          <w:p w:rsidR="0033687C" w:rsidRPr="00745B96" w:rsidRDefault="0033687C" w:rsidP="00665335">
            <w:pPr>
              <w:jc w:val="right"/>
              <w:rPr>
                <w:rFonts w:ascii="Times New Roman" w:hAnsi="Times New Roman" w:cs="Times New Roman"/>
              </w:rPr>
            </w:pPr>
            <w:r w:rsidRPr="00745B96">
              <w:rPr>
                <w:rFonts w:ascii="Times New Roman" w:hAnsi="Times New Roman" w:cs="Times New Roman"/>
              </w:rPr>
              <w:t>70 000</w:t>
            </w:r>
          </w:p>
        </w:tc>
      </w:tr>
      <w:tr w:rsidR="0033687C" w:rsidRPr="00745B96" w:rsidTr="001905A4">
        <w:trPr>
          <w:trHeight w:val="330"/>
          <w:jc w:val="center"/>
        </w:trPr>
        <w:tc>
          <w:tcPr>
            <w:tcW w:w="7244"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3687C" w:rsidRPr="00745B96" w:rsidRDefault="0033687C" w:rsidP="00745B96">
            <w:pPr>
              <w:rPr>
                <w:rFonts w:ascii="Times New Roman" w:hAnsi="Times New Roman" w:cs="Times New Roman"/>
                <w:b/>
                <w:bCs/>
              </w:rPr>
            </w:pPr>
            <w:r w:rsidRPr="00745B96">
              <w:rPr>
                <w:rFonts w:ascii="Times New Roman" w:hAnsi="Times New Roman" w:cs="Times New Roman"/>
                <w:b/>
                <w:bCs/>
              </w:rPr>
              <w:t>Total (FCFA)</w:t>
            </w:r>
          </w:p>
        </w:tc>
        <w:tc>
          <w:tcPr>
            <w:tcW w:w="2268" w:type="dxa"/>
            <w:tcBorders>
              <w:top w:val="nil"/>
              <w:left w:val="nil"/>
              <w:bottom w:val="single" w:sz="4" w:space="0" w:color="auto"/>
              <w:right w:val="single" w:sz="8" w:space="0" w:color="000000"/>
            </w:tcBorders>
            <w:shd w:val="clear" w:color="auto" w:fill="auto"/>
            <w:vAlign w:val="center"/>
            <w:hideMark/>
          </w:tcPr>
          <w:p w:rsidR="0033687C" w:rsidRPr="00745B96" w:rsidRDefault="00712F08" w:rsidP="00665335">
            <w:pPr>
              <w:jc w:val="right"/>
              <w:rPr>
                <w:rFonts w:ascii="Times New Roman" w:hAnsi="Times New Roman" w:cs="Times New Roman"/>
                <w:b/>
                <w:bCs/>
              </w:rPr>
            </w:pPr>
            <w:r w:rsidRPr="00745B96">
              <w:rPr>
                <w:rFonts w:ascii="Times New Roman" w:hAnsi="Times New Roman" w:cs="Times New Roman"/>
                <w:b/>
                <w:bCs/>
              </w:rPr>
              <w:t>2 9</w:t>
            </w:r>
            <w:r w:rsidR="0033687C" w:rsidRPr="00745B96">
              <w:rPr>
                <w:rFonts w:ascii="Times New Roman" w:hAnsi="Times New Roman" w:cs="Times New Roman"/>
                <w:b/>
                <w:bCs/>
              </w:rPr>
              <w:t>35 500</w:t>
            </w:r>
          </w:p>
        </w:tc>
      </w:tr>
      <w:tr w:rsidR="00712F08" w:rsidRPr="00745B96" w:rsidTr="001905A4">
        <w:trPr>
          <w:trHeight w:val="330"/>
          <w:jc w:val="center"/>
        </w:trPr>
        <w:tc>
          <w:tcPr>
            <w:tcW w:w="9512" w:type="dxa"/>
            <w:gridSpan w:val="6"/>
            <w:tcBorders>
              <w:top w:val="single" w:sz="4" w:space="0" w:color="auto"/>
              <w:left w:val="single" w:sz="8" w:space="0" w:color="000000"/>
              <w:bottom w:val="single" w:sz="4" w:space="0" w:color="auto"/>
              <w:right w:val="single" w:sz="8" w:space="0" w:color="000000"/>
            </w:tcBorders>
            <w:shd w:val="clear" w:color="auto" w:fill="auto"/>
            <w:vAlign w:val="center"/>
            <w:hideMark/>
          </w:tcPr>
          <w:p w:rsidR="00712F08" w:rsidRPr="00745B96" w:rsidRDefault="00712F08" w:rsidP="00745B96">
            <w:pPr>
              <w:rPr>
                <w:rFonts w:ascii="Times New Roman" w:hAnsi="Times New Roman" w:cs="Times New Roman"/>
                <w:b/>
                <w:bCs/>
              </w:rPr>
            </w:pPr>
            <w:r w:rsidRPr="00745B96">
              <w:rPr>
                <w:rFonts w:ascii="Times New Roman" w:hAnsi="Times New Roman" w:cs="Times New Roman"/>
                <w:b/>
                <w:bCs/>
              </w:rPr>
              <w:t>Matériel de commercialisation du poisson</w:t>
            </w:r>
          </w:p>
        </w:tc>
      </w:tr>
      <w:tr w:rsidR="00712F08" w:rsidRPr="00745B96" w:rsidTr="001905A4">
        <w:trPr>
          <w:trHeight w:val="330"/>
          <w:jc w:val="center"/>
        </w:trPr>
        <w:tc>
          <w:tcPr>
            <w:tcW w:w="3405" w:type="dxa"/>
            <w:tcBorders>
              <w:top w:val="single" w:sz="4" w:space="0" w:color="auto"/>
              <w:left w:val="single" w:sz="8" w:space="0" w:color="000000"/>
              <w:bottom w:val="single" w:sz="4" w:space="0" w:color="auto"/>
              <w:right w:val="single" w:sz="4" w:space="0" w:color="auto"/>
            </w:tcBorders>
            <w:shd w:val="clear" w:color="auto" w:fill="auto"/>
            <w:vAlign w:val="center"/>
            <w:hideMark/>
          </w:tcPr>
          <w:p w:rsidR="00712F08" w:rsidRPr="00745B96" w:rsidRDefault="00712F08" w:rsidP="00745B96">
            <w:pPr>
              <w:rPr>
                <w:rFonts w:ascii="Times New Roman" w:hAnsi="Times New Roman" w:cs="Times New Roman"/>
                <w:bCs/>
              </w:rPr>
            </w:pPr>
            <w:r w:rsidRPr="00745B96">
              <w:rPr>
                <w:rFonts w:ascii="Times New Roman" w:hAnsi="Times New Roman" w:cs="Times New Roman"/>
                <w:bCs/>
              </w:rPr>
              <w:t>balance</w:t>
            </w: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12F08" w:rsidRPr="00745B96" w:rsidRDefault="00712F08" w:rsidP="00665335">
            <w:pPr>
              <w:jc w:val="center"/>
              <w:rPr>
                <w:rFonts w:ascii="Times New Roman" w:hAnsi="Times New Roman" w:cs="Times New Roman"/>
                <w:bCs/>
              </w:rPr>
            </w:pPr>
            <w:r w:rsidRPr="00745B96">
              <w:rPr>
                <w:rFonts w:ascii="Times New Roman" w:hAnsi="Times New Roman" w:cs="Times New Roman"/>
                <w:bCs/>
              </w:rPr>
              <w:t>1</w:t>
            </w:r>
          </w:p>
        </w:tc>
        <w:tc>
          <w:tcPr>
            <w:tcW w:w="2219" w:type="dxa"/>
            <w:tcBorders>
              <w:top w:val="single" w:sz="8" w:space="0" w:color="000000"/>
              <w:left w:val="single" w:sz="4" w:space="0" w:color="auto"/>
              <w:bottom w:val="single" w:sz="8" w:space="0" w:color="000000"/>
              <w:right w:val="single" w:sz="8" w:space="0" w:color="000000"/>
            </w:tcBorders>
            <w:shd w:val="clear" w:color="auto" w:fill="auto"/>
            <w:vAlign w:val="center"/>
          </w:tcPr>
          <w:p w:rsidR="00712F08" w:rsidRPr="00745B96" w:rsidRDefault="00712F08" w:rsidP="00665335">
            <w:pPr>
              <w:jc w:val="right"/>
              <w:rPr>
                <w:rFonts w:ascii="Times New Roman" w:hAnsi="Times New Roman" w:cs="Times New Roman"/>
                <w:bCs/>
              </w:rPr>
            </w:pPr>
            <w:r w:rsidRPr="00745B96">
              <w:rPr>
                <w:rFonts w:ascii="Times New Roman" w:hAnsi="Times New Roman" w:cs="Times New Roman"/>
                <w:bCs/>
              </w:rPr>
              <w:t>18 000</w:t>
            </w:r>
          </w:p>
        </w:tc>
        <w:tc>
          <w:tcPr>
            <w:tcW w:w="2268" w:type="dxa"/>
            <w:tcBorders>
              <w:top w:val="single" w:sz="4" w:space="0" w:color="auto"/>
              <w:left w:val="nil"/>
              <w:bottom w:val="single" w:sz="4" w:space="0" w:color="auto"/>
              <w:right w:val="single" w:sz="8" w:space="0" w:color="000000"/>
            </w:tcBorders>
            <w:shd w:val="clear" w:color="auto" w:fill="auto"/>
            <w:vAlign w:val="center"/>
            <w:hideMark/>
          </w:tcPr>
          <w:p w:rsidR="00712F08" w:rsidRPr="00745B96" w:rsidRDefault="00712F08" w:rsidP="00665335">
            <w:pPr>
              <w:jc w:val="right"/>
              <w:rPr>
                <w:rFonts w:ascii="Times New Roman" w:hAnsi="Times New Roman" w:cs="Times New Roman"/>
                <w:bCs/>
              </w:rPr>
            </w:pPr>
            <w:r w:rsidRPr="00745B96">
              <w:rPr>
                <w:rFonts w:ascii="Times New Roman" w:hAnsi="Times New Roman" w:cs="Times New Roman"/>
                <w:bCs/>
              </w:rPr>
              <w:t>18 000</w:t>
            </w:r>
          </w:p>
        </w:tc>
      </w:tr>
      <w:tr w:rsidR="00712F08" w:rsidRPr="00745B96" w:rsidTr="001905A4">
        <w:trPr>
          <w:trHeight w:val="330"/>
          <w:jc w:val="center"/>
        </w:trPr>
        <w:tc>
          <w:tcPr>
            <w:tcW w:w="3405" w:type="dxa"/>
            <w:tcBorders>
              <w:top w:val="single" w:sz="4" w:space="0" w:color="auto"/>
              <w:left w:val="single" w:sz="8" w:space="0" w:color="000000"/>
              <w:bottom w:val="single" w:sz="4" w:space="0" w:color="auto"/>
              <w:right w:val="single" w:sz="4" w:space="0" w:color="auto"/>
            </w:tcBorders>
            <w:shd w:val="clear" w:color="auto" w:fill="auto"/>
            <w:vAlign w:val="center"/>
            <w:hideMark/>
          </w:tcPr>
          <w:p w:rsidR="00712F08" w:rsidRPr="00745B96" w:rsidRDefault="00712F08" w:rsidP="00745B96">
            <w:pPr>
              <w:rPr>
                <w:rFonts w:ascii="Times New Roman" w:hAnsi="Times New Roman" w:cs="Times New Roman"/>
                <w:bCs/>
              </w:rPr>
            </w:pPr>
            <w:r w:rsidRPr="00745B96">
              <w:rPr>
                <w:rFonts w:ascii="Times New Roman" w:hAnsi="Times New Roman" w:cs="Times New Roman"/>
                <w:bCs/>
              </w:rPr>
              <w:t>Balane sensible</w:t>
            </w: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12F08" w:rsidRPr="00745B96" w:rsidRDefault="00712F08" w:rsidP="00665335">
            <w:pPr>
              <w:jc w:val="center"/>
              <w:rPr>
                <w:rFonts w:ascii="Times New Roman" w:hAnsi="Times New Roman" w:cs="Times New Roman"/>
                <w:bCs/>
              </w:rPr>
            </w:pPr>
            <w:r w:rsidRPr="00745B96">
              <w:rPr>
                <w:rFonts w:ascii="Times New Roman" w:hAnsi="Times New Roman" w:cs="Times New Roman"/>
                <w:bCs/>
              </w:rPr>
              <w:t>1</w:t>
            </w:r>
          </w:p>
        </w:tc>
        <w:tc>
          <w:tcPr>
            <w:tcW w:w="2219" w:type="dxa"/>
            <w:tcBorders>
              <w:top w:val="single" w:sz="8" w:space="0" w:color="000000"/>
              <w:left w:val="single" w:sz="4" w:space="0" w:color="auto"/>
              <w:bottom w:val="single" w:sz="8" w:space="0" w:color="000000"/>
              <w:right w:val="single" w:sz="8" w:space="0" w:color="000000"/>
            </w:tcBorders>
            <w:shd w:val="clear" w:color="auto" w:fill="auto"/>
            <w:vAlign w:val="center"/>
          </w:tcPr>
          <w:p w:rsidR="00712F08" w:rsidRPr="00745B96" w:rsidRDefault="00712F08" w:rsidP="00665335">
            <w:pPr>
              <w:jc w:val="right"/>
              <w:rPr>
                <w:rFonts w:ascii="Times New Roman" w:hAnsi="Times New Roman" w:cs="Times New Roman"/>
                <w:bCs/>
              </w:rPr>
            </w:pPr>
            <w:r w:rsidRPr="00745B96">
              <w:rPr>
                <w:rFonts w:ascii="Times New Roman" w:hAnsi="Times New Roman" w:cs="Times New Roman"/>
                <w:bCs/>
              </w:rPr>
              <w:t>13 000</w:t>
            </w:r>
          </w:p>
        </w:tc>
        <w:tc>
          <w:tcPr>
            <w:tcW w:w="2268" w:type="dxa"/>
            <w:tcBorders>
              <w:top w:val="single" w:sz="4" w:space="0" w:color="auto"/>
              <w:left w:val="nil"/>
              <w:bottom w:val="single" w:sz="4" w:space="0" w:color="auto"/>
              <w:right w:val="single" w:sz="8" w:space="0" w:color="000000"/>
            </w:tcBorders>
            <w:shd w:val="clear" w:color="auto" w:fill="auto"/>
            <w:vAlign w:val="center"/>
            <w:hideMark/>
          </w:tcPr>
          <w:p w:rsidR="00712F08" w:rsidRPr="00745B96" w:rsidRDefault="00712F08" w:rsidP="00665335">
            <w:pPr>
              <w:jc w:val="right"/>
              <w:rPr>
                <w:rFonts w:ascii="Times New Roman" w:hAnsi="Times New Roman" w:cs="Times New Roman"/>
                <w:bCs/>
              </w:rPr>
            </w:pPr>
            <w:r w:rsidRPr="00745B96">
              <w:rPr>
                <w:rFonts w:ascii="Times New Roman" w:hAnsi="Times New Roman" w:cs="Times New Roman"/>
                <w:bCs/>
              </w:rPr>
              <w:t>13 000</w:t>
            </w:r>
          </w:p>
        </w:tc>
      </w:tr>
      <w:tr w:rsidR="00712F08" w:rsidRPr="00745B96" w:rsidTr="001905A4">
        <w:trPr>
          <w:trHeight w:val="330"/>
          <w:jc w:val="center"/>
        </w:trPr>
        <w:tc>
          <w:tcPr>
            <w:tcW w:w="3405" w:type="dxa"/>
            <w:tcBorders>
              <w:top w:val="single" w:sz="4" w:space="0" w:color="auto"/>
              <w:left w:val="single" w:sz="8" w:space="0" w:color="000000"/>
              <w:bottom w:val="single" w:sz="4" w:space="0" w:color="auto"/>
              <w:right w:val="single" w:sz="4" w:space="0" w:color="auto"/>
            </w:tcBorders>
            <w:shd w:val="clear" w:color="auto" w:fill="auto"/>
            <w:vAlign w:val="center"/>
            <w:hideMark/>
          </w:tcPr>
          <w:p w:rsidR="00712F08" w:rsidRPr="00745B96" w:rsidRDefault="00712F08" w:rsidP="00745B96">
            <w:pPr>
              <w:rPr>
                <w:rFonts w:ascii="Times New Roman" w:hAnsi="Times New Roman" w:cs="Times New Roman"/>
                <w:bCs/>
              </w:rPr>
            </w:pPr>
            <w:r w:rsidRPr="00745B96">
              <w:rPr>
                <w:rFonts w:ascii="Times New Roman" w:hAnsi="Times New Roman" w:cs="Times New Roman"/>
                <w:bCs/>
              </w:rPr>
              <w:t>Bouteille à oxygène</w:t>
            </w: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12F08" w:rsidRPr="00745B96" w:rsidRDefault="00712F08" w:rsidP="00665335">
            <w:pPr>
              <w:jc w:val="center"/>
              <w:rPr>
                <w:rFonts w:ascii="Times New Roman" w:hAnsi="Times New Roman" w:cs="Times New Roman"/>
                <w:bCs/>
              </w:rPr>
            </w:pPr>
            <w:r w:rsidRPr="00745B96">
              <w:rPr>
                <w:rFonts w:ascii="Times New Roman" w:hAnsi="Times New Roman" w:cs="Times New Roman"/>
                <w:bCs/>
              </w:rPr>
              <w:t>1</w:t>
            </w:r>
          </w:p>
        </w:tc>
        <w:tc>
          <w:tcPr>
            <w:tcW w:w="2219" w:type="dxa"/>
            <w:tcBorders>
              <w:top w:val="single" w:sz="8" w:space="0" w:color="000000"/>
              <w:left w:val="single" w:sz="4" w:space="0" w:color="auto"/>
              <w:bottom w:val="single" w:sz="8" w:space="0" w:color="000000"/>
              <w:right w:val="single" w:sz="8" w:space="0" w:color="000000"/>
            </w:tcBorders>
            <w:shd w:val="clear" w:color="auto" w:fill="auto"/>
            <w:vAlign w:val="center"/>
          </w:tcPr>
          <w:p w:rsidR="00712F08" w:rsidRPr="00745B96" w:rsidRDefault="00712F08" w:rsidP="00665335">
            <w:pPr>
              <w:jc w:val="right"/>
              <w:rPr>
                <w:rFonts w:ascii="Times New Roman" w:hAnsi="Times New Roman" w:cs="Times New Roman"/>
                <w:bCs/>
              </w:rPr>
            </w:pPr>
            <w:r w:rsidRPr="00745B96">
              <w:rPr>
                <w:rFonts w:ascii="Times New Roman" w:hAnsi="Times New Roman" w:cs="Times New Roman"/>
                <w:bCs/>
              </w:rPr>
              <w:t>80 000</w:t>
            </w:r>
          </w:p>
        </w:tc>
        <w:tc>
          <w:tcPr>
            <w:tcW w:w="2268" w:type="dxa"/>
            <w:tcBorders>
              <w:top w:val="single" w:sz="4" w:space="0" w:color="auto"/>
              <w:left w:val="nil"/>
              <w:bottom w:val="single" w:sz="4" w:space="0" w:color="auto"/>
              <w:right w:val="single" w:sz="8" w:space="0" w:color="000000"/>
            </w:tcBorders>
            <w:shd w:val="clear" w:color="auto" w:fill="auto"/>
            <w:vAlign w:val="center"/>
            <w:hideMark/>
          </w:tcPr>
          <w:p w:rsidR="00712F08" w:rsidRPr="00745B96" w:rsidRDefault="00712F08" w:rsidP="00665335">
            <w:pPr>
              <w:jc w:val="right"/>
              <w:rPr>
                <w:rFonts w:ascii="Times New Roman" w:hAnsi="Times New Roman" w:cs="Times New Roman"/>
                <w:bCs/>
              </w:rPr>
            </w:pPr>
            <w:r w:rsidRPr="00745B96">
              <w:rPr>
                <w:rFonts w:ascii="Times New Roman" w:hAnsi="Times New Roman" w:cs="Times New Roman"/>
                <w:bCs/>
              </w:rPr>
              <w:t>80 000</w:t>
            </w:r>
          </w:p>
        </w:tc>
      </w:tr>
      <w:tr w:rsidR="00AD456C" w:rsidRPr="00745B96" w:rsidTr="001905A4">
        <w:trPr>
          <w:trHeight w:val="330"/>
          <w:jc w:val="center"/>
        </w:trPr>
        <w:tc>
          <w:tcPr>
            <w:tcW w:w="7244" w:type="dxa"/>
            <w:gridSpan w:val="5"/>
            <w:tcBorders>
              <w:top w:val="single" w:sz="4" w:space="0" w:color="auto"/>
              <w:left w:val="single" w:sz="8" w:space="0" w:color="000000"/>
              <w:bottom w:val="single" w:sz="4" w:space="0" w:color="auto"/>
              <w:right w:val="single" w:sz="8" w:space="0" w:color="000000"/>
            </w:tcBorders>
            <w:shd w:val="clear" w:color="auto" w:fill="auto"/>
            <w:vAlign w:val="center"/>
            <w:hideMark/>
          </w:tcPr>
          <w:p w:rsidR="00AD456C" w:rsidRPr="00745B96" w:rsidRDefault="00AD456C" w:rsidP="00745B96">
            <w:pPr>
              <w:rPr>
                <w:rFonts w:ascii="Times New Roman" w:hAnsi="Times New Roman" w:cs="Times New Roman"/>
                <w:b/>
                <w:bCs/>
              </w:rPr>
            </w:pPr>
            <w:r w:rsidRPr="00745B96">
              <w:rPr>
                <w:rFonts w:ascii="Times New Roman" w:hAnsi="Times New Roman" w:cs="Times New Roman"/>
                <w:b/>
                <w:bCs/>
              </w:rPr>
              <w:t>Total (F CFA)</w:t>
            </w:r>
          </w:p>
        </w:tc>
        <w:tc>
          <w:tcPr>
            <w:tcW w:w="2268" w:type="dxa"/>
            <w:tcBorders>
              <w:top w:val="single" w:sz="4" w:space="0" w:color="auto"/>
              <w:left w:val="nil"/>
              <w:bottom w:val="single" w:sz="4" w:space="0" w:color="auto"/>
              <w:right w:val="single" w:sz="8" w:space="0" w:color="000000"/>
            </w:tcBorders>
            <w:shd w:val="clear" w:color="auto" w:fill="auto"/>
            <w:vAlign w:val="center"/>
            <w:hideMark/>
          </w:tcPr>
          <w:p w:rsidR="00AD456C" w:rsidRPr="00745B96" w:rsidRDefault="00AD456C" w:rsidP="00665335">
            <w:pPr>
              <w:jc w:val="right"/>
              <w:rPr>
                <w:rFonts w:ascii="Times New Roman" w:hAnsi="Times New Roman" w:cs="Times New Roman"/>
                <w:b/>
                <w:bCs/>
              </w:rPr>
            </w:pPr>
            <w:r w:rsidRPr="00745B96">
              <w:rPr>
                <w:rFonts w:ascii="Times New Roman" w:hAnsi="Times New Roman" w:cs="Times New Roman"/>
                <w:b/>
                <w:bCs/>
              </w:rPr>
              <w:t>111 000</w:t>
            </w:r>
          </w:p>
        </w:tc>
      </w:tr>
      <w:tr w:rsidR="00712F08" w:rsidRPr="00745B96" w:rsidTr="001905A4">
        <w:trPr>
          <w:trHeight w:val="330"/>
          <w:jc w:val="center"/>
        </w:trPr>
        <w:tc>
          <w:tcPr>
            <w:tcW w:w="9512" w:type="dxa"/>
            <w:gridSpan w:val="6"/>
            <w:tcBorders>
              <w:top w:val="single" w:sz="4" w:space="0" w:color="auto"/>
              <w:left w:val="single" w:sz="8" w:space="0" w:color="000000"/>
              <w:bottom w:val="single" w:sz="4" w:space="0" w:color="auto"/>
              <w:right w:val="single" w:sz="8" w:space="0" w:color="000000"/>
            </w:tcBorders>
            <w:shd w:val="clear" w:color="auto" w:fill="auto"/>
            <w:vAlign w:val="center"/>
            <w:hideMark/>
          </w:tcPr>
          <w:p w:rsidR="00712F08" w:rsidRPr="00745B96" w:rsidRDefault="00712F08" w:rsidP="00745B96">
            <w:pPr>
              <w:rPr>
                <w:rFonts w:ascii="Times New Roman" w:hAnsi="Times New Roman" w:cs="Times New Roman"/>
                <w:b/>
                <w:bCs/>
              </w:rPr>
            </w:pPr>
            <w:r w:rsidRPr="00745B96">
              <w:rPr>
                <w:rFonts w:ascii="Times New Roman" w:hAnsi="Times New Roman" w:cs="Times New Roman"/>
                <w:b/>
                <w:bCs/>
              </w:rPr>
              <w:t>Autres</w:t>
            </w:r>
          </w:p>
        </w:tc>
      </w:tr>
      <w:tr w:rsidR="00712F08" w:rsidRPr="00745B96" w:rsidTr="001905A4">
        <w:trPr>
          <w:trHeight w:val="330"/>
          <w:jc w:val="center"/>
        </w:trPr>
        <w:tc>
          <w:tcPr>
            <w:tcW w:w="3405" w:type="dxa"/>
            <w:tcBorders>
              <w:top w:val="single" w:sz="4" w:space="0" w:color="auto"/>
              <w:left w:val="single" w:sz="8" w:space="0" w:color="000000"/>
              <w:bottom w:val="single" w:sz="4" w:space="0" w:color="auto"/>
              <w:right w:val="single" w:sz="4" w:space="0" w:color="auto"/>
            </w:tcBorders>
            <w:shd w:val="clear" w:color="auto" w:fill="auto"/>
            <w:vAlign w:val="center"/>
            <w:hideMark/>
          </w:tcPr>
          <w:p w:rsidR="00712F08" w:rsidRPr="00745B96" w:rsidRDefault="00712F08" w:rsidP="00745B96">
            <w:pPr>
              <w:rPr>
                <w:rFonts w:ascii="Times New Roman" w:hAnsi="Times New Roman" w:cs="Times New Roman"/>
                <w:bCs/>
              </w:rPr>
            </w:pPr>
            <w:r w:rsidRPr="00745B96">
              <w:rPr>
                <w:rFonts w:ascii="Times New Roman" w:hAnsi="Times New Roman" w:cs="Times New Roman"/>
                <w:bCs/>
              </w:rPr>
              <w:t>Chaises</w:t>
            </w: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12F08" w:rsidRPr="00745B96" w:rsidRDefault="00712F08" w:rsidP="00665335">
            <w:pPr>
              <w:jc w:val="center"/>
              <w:rPr>
                <w:rFonts w:ascii="Times New Roman" w:hAnsi="Times New Roman" w:cs="Times New Roman"/>
                <w:bCs/>
              </w:rPr>
            </w:pPr>
            <w:r w:rsidRPr="00745B96">
              <w:rPr>
                <w:rFonts w:ascii="Times New Roman" w:hAnsi="Times New Roman" w:cs="Times New Roman"/>
                <w:bCs/>
              </w:rPr>
              <w:t>4</w:t>
            </w:r>
          </w:p>
        </w:tc>
        <w:tc>
          <w:tcPr>
            <w:tcW w:w="2219" w:type="dxa"/>
            <w:tcBorders>
              <w:top w:val="single" w:sz="8" w:space="0" w:color="000000"/>
              <w:left w:val="single" w:sz="4" w:space="0" w:color="auto"/>
              <w:bottom w:val="single" w:sz="8" w:space="0" w:color="000000"/>
              <w:right w:val="single" w:sz="8" w:space="0" w:color="000000"/>
            </w:tcBorders>
            <w:shd w:val="clear" w:color="auto" w:fill="auto"/>
            <w:vAlign w:val="center"/>
          </w:tcPr>
          <w:p w:rsidR="00712F08" w:rsidRPr="00745B96" w:rsidRDefault="00712F08" w:rsidP="00665335">
            <w:pPr>
              <w:jc w:val="right"/>
              <w:rPr>
                <w:rFonts w:ascii="Times New Roman" w:hAnsi="Times New Roman" w:cs="Times New Roman"/>
                <w:bCs/>
              </w:rPr>
            </w:pPr>
            <w:r w:rsidRPr="00745B96">
              <w:rPr>
                <w:rFonts w:ascii="Times New Roman" w:hAnsi="Times New Roman" w:cs="Times New Roman"/>
                <w:bCs/>
              </w:rPr>
              <w:t>5 000</w:t>
            </w:r>
          </w:p>
        </w:tc>
        <w:tc>
          <w:tcPr>
            <w:tcW w:w="2268" w:type="dxa"/>
            <w:tcBorders>
              <w:top w:val="single" w:sz="4" w:space="0" w:color="auto"/>
              <w:left w:val="nil"/>
              <w:bottom w:val="single" w:sz="4" w:space="0" w:color="auto"/>
              <w:right w:val="single" w:sz="8" w:space="0" w:color="000000"/>
            </w:tcBorders>
            <w:shd w:val="clear" w:color="auto" w:fill="auto"/>
            <w:vAlign w:val="center"/>
            <w:hideMark/>
          </w:tcPr>
          <w:p w:rsidR="00712F08" w:rsidRPr="00745B96" w:rsidRDefault="00712F08" w:rsidP="00665335">
            <w:pPr>
              <w:jc w:val="right"/>
              <w:rPr>
                <w:rFonts w:ascii="Times New Roman" w:hAnsi="Times New Roman" w:cs="Times New Roman"/>
                <w:bCs/>
              </w:rPr>
            </w:pPr>
            <w:r w:rsidRPr="00745B96">
              <w:rPr>
                <w:rFonts w:ascii="Times New Roman" w:hAnsi="Times New Roman" w:cs="Times New Roman"/>
                <w:bCs/>
              </w:rPr>
              <w:t>20 000</w:t>
            </w:r>
          </w:p>
        </w:tc>
      </w:tr>
      <w:tr w:rsidR="00712F08" w:rsidRPr="00745B96" w:rsidTr="001905A4">
        <w:trPr>
          <w:trHeight w:val="330"/>
          <w:jc w:val="center"/>
        </w:trPr>
        <w:tc>
          <w:tcPr>
            <w:tcW w:w="3405" w:type="dxa"/>
            <w:tcBorders>
              <w:top w:val="single" w:sz="4" w:space="0" w:color="auto"/>
              <w:left w:val="single" w:sz="8" w:space="0" w:color="000000"/>
              <w:bottom w:val="single" w:sz="4" w:space="0" w:color="auto"/>
              <w:right w:val="single" w:sz="4" w:space="0" w:color="auto"/>
            </w:tcBorders>
            <w:shd w:val="clear" w:color="auto" w:fill="auto"/>
            <w:vAlign w:val="center"/>
            <w:hideMark/>
          </w:tcPr>
          <w:p w:rsidR="00712F08" w:rsidRPr="00745B96" w:rsidRDefault="00712F08" w:rsidP="00745B96">
            <w:pPr>
              <w:rPr>
                <w:rFonts w:ascii="Times New Roman" w:hAnsi="Times New Roman" w:cs="Times New Roman"/>
                <w:bCs/>
              </w:rPr>
            </w:pPr>
            <w:r w:rsidRPr="00745B96">
              <w:rPr>
                <w:rFonts w:ascii="Times New Roman" w:hAnsi="Times New Roman" w:cs="Times New Roman"/>
                <w:bCs/>
              </w:rPr>
              <w:t>Lit et matelas</w:t>
            </w: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12F08" w:rsidRPr="00745B96" w:rsidRDefault="00712F08" w:rsidP="00665335">
            <w:pPr>
              <w:jc w:val="center"/>
              <w:rPr>
                <w:rFonts w:ascii="Times New Roman" w:hAnsi="Times New Roman" w:cs="Times New Roman"/>
                <w:bCs/>
              </w:rPr>
            </w:pPr>
            <w:r w:rsidRPr="00745B96">
              <w:rPr>
                <w:rFonts w:ascii="Times New Roman" w:hAnsi="Times New Roman" w:cs="Times New Roman"/>
                <w:bCs/>
              </w:rPr>
              <w:t>2</w:t>
            </w:r>
          </w:p>
        </w:tc>
        <w:tc>
          <w:tcPr>
            <w:tcW w:w="2219" w:type="dxa"/>
            <w:tcBorders>
              <w:top w:val="single" w:sz="8" w:space="0" w:color="000000"/>
              <w:left w:val="single" w:sz="4" w:space="0" w:color="auto"/>
              <w:bottom w:val="single" w:sz="8" w:space="0" w:color="000000"/>
              <w:right w:val="single" w:sz="8" w:space="0" w:color="000000"/>
            </w:tcBorders>
            <w:shd w:val="clear" w:color="auto" w:fill="auto"/>
            <w:vAlign w:val="center"/>
          </w:tcPr>
          <w:p w:rsidR="00712F08" w:rsidRPr="00745B96" w:rsidRDefault="00712F08" w:rsidP="00665335">
            <w:pPr>
              <w:jc w:val="right"/>
              <w:rPr>
                <w:rFonts w:ascii="Times New Roman" w:hAnsi="Times New Roman" w:cs="Times New Roman"/>
                <w:bCs/>
              </w:rPr>
            </w:pPr>
            <w:r w:rsidRPr="00745B96">
              <w:rPr>
                <w:rFonts w:ascii="Times New Roman" w:hAnsi="Times New Roman" w:cs="Times New Roman"/>
                <w:bCs/>
              </w:rPr>
              <w:t>40 000</w:t>
            </w:r>
          </w:p>
        </w:tc>
        <w:tc>
          <w:tcPr>
            <w:tcW w:w="2268" w:type="dxa"/>
            <w:tcBorders>
              <w:top w:val="single" w:sz="4" w:space="0" w:color="auto"/>
              <w:left w:val="nil"/>
              <w:bottom w:val="single" w:sz="4" w:space="0" w:color="auto"/>
              <w:right w:val="single" w:sz="8" w:space="0" w:color="000000"/>
            </w:tcBorders>
            <w:shd w:val="clear" w:color="auto" w:fill="auto"/>
            <w:vAlign w:val="center"/>
            <w:hideMark/>
          </w:tcPr>
          <w:p w:rsidR="00712F08" w:rsidRPr="00745B96" w:rsidRDefault="00712F08" w:rsidP="00665335">
            <w:pPr>
              <w:jc w:val="right"/>
              <w:rPr>
                <w:rFonts w:ascii="Times New Roman" w:hAnsi="Times New Roman" w:cs="Times New Roman"/>
                <w:bCs/>
              </w:rPr>
            </w:pPr>
            <w:r w:rsidRPr="00745B96">
              <w:rPr>
                <w:rFonts w:ascii="Times New Roman" w:hAnsi="Times New Roman" w:cs="Times New Roman"/>
                <w:bCs/>
              </w:rPr>
              <w:t>80 000</w:t>
            </w:r>
          </w:p>
        </w:tc>
      </w:tr>
      <w:tr w:rsidR="00712F08" w:rsidRPr="00745B96" w:rsidTr="001905A4">
        <w:trPr>
          <w:trHeight w:val="330"/>
          <w:jc w:val="center"/>
        </w:trPr>
        <w:tc>
          <w:tcPr>
            <w:tcW w:w="7244" w:type="dxa"/>
            <w:gridSpan w:val="5"/>
            <w:tcBorders>
              <w:top w:val="single" w:sz="4" w:space="0" w:color="auto"/>
              <w:left w:val="single" w:sz="8" w:space="0" w:color="000000"/>
              <w:bottom w:val="single" w:sz="4" w:space="0" w:color="auto"/>
              <w:right w:val="single" w:sz="8" w:space="0" w:color="000000"/>
            </w:tcBorders>
            <w:shd w:val="clear" w:color="auto" w:fill="auto"/>
            <w:vAlign w:val="center"/>
            <w:hideMark/>
          </w:tcPr>
          <w:p w:rsidR="00712F08" w:rsidRPr="00745B96" w:rsidRDefault="00712F08" w:rsidP="00745B96">
            <w:pPr>
              <w:rPr>
                <w:rFonts w:ascii="Times New Roman" w:hAnsi="Times New Roman" w:cs="Times New Roman"/>
                <w:b/>
                <w:bCs/>
              </w:rPr>
            </w:pPr>
            <w:r w:rsidRPr="00745B96">
              <w:rPr>
                <w:rFonts w:ascii="Times New Roman" w:hAnsi="Times New Roman" w:cs="Times New Roman"/>
                <w:b/>
                <w:bCs/>
              </w:rPr>
              <w:t>Total (F CFA)</w:t>
            </w:r>
          </w:p>
        </w:tc>
        <w:tc>
          <w:tcPr>
            <w:tcW w:w="2268" w:type="dxa"/>
            <w:tcBorders>
              <w:top w:val="single" w:sz="4" w:space="0" w:color="auto"/>
              <w:left w:val="nil"/>
              <w:bottom w:val="single" w:sz="4" w:space="0" w:color="auto"/>
              <w:right w:val="single" w:sz="8" w:space="0" w:color="000000"/>
            </w:tcBorders>
            <w:shd w:val="clear" w:color="auto" w:fill="auto"/>
            <w:vAlign w:val="center"/>
            <w:hideMark/>
          </w:tcPr>
          <w:p w:rsidR="00712F08" w:rsidRPr="00745B96" w:rsidRDefault="00712F08" w:rsidP="00665335">
            <w:pPr>
              <w:jc w:val="right"/>
              <w:rPr>
                <w:rFonts w:ascii="Times New Roman" w:hAnsi="Times New Roman" w:cs="Times New Roman"/>
                <w:b/>
                <w:bCs/>
              </w:rPr>
            </w:pPr>
            <w:r w:rsidRPr="00745B96">
              <w:rPr>
                <w:rFonts w:ascii="Times New Roman" w:hAnsi="Times New Roman" w:cs="Times New Roman"/>
                <w:b/>
                <w:bCs/>
              </w:rPr>
              <w:t>100 000</w:t>
            </w:r>
          </w:p>
        </w:tc>
      </w:tr>
      <w:tr w:rsidR="00712F08" w:rsidRPr="00745B96" w:rsidTr="001905A4">
        <w:trPr>
          <w:trHeight w:val="330"/>
          <w:jc w:val="center"/>
        </w:trPr>
        <w:tc>
          <w:tcPr>
            <w:tcW w:w="7244" w:type="dxa"/>
            <w:gridSpan w:val="5"/>
            <w:tcBorders>
              <w:top w:val="single" w:sz="4" w:space="0" w:color="auto"/>
              <w:left w:val="single" w:sz="8" w:space="0" w:color="000000"/>
              <w:bottom w:val="single" w:sz="8" w:space="0" w:color="000000"/>
              <w:right w:val="single" w:sz="8" w:space="0" w:color="000000"/>
            </w:tcBorders>
            <w:shd w:val="clear" w:color="auto" w:fill="auto"/>
            <w:vAlign w:val="center"/>
            <w:hideMark/>
          </w:tcPr>
          <w:p w:rsidR="00712F08" w:rsidRPr="00745B96" w:rsidRDefault="00712F08" w:rsidP="00745B96">
            <w:pPr>
              <w:rPr>
                <w:rFonts w:ascii="Times New Roman" w:hAnsi="Times New Roman" w:cs="Times New Roman"/>
                <w:b/>
                <w:bCs/>
              </w:rPr>
            </w:pPr>
            <w:r w:rsidRPr="00745B96">
              <w:rPr>
                <w:rFonts w:ascii="Times New Roman" w:hAnsi="Times New Roman" w:cs="Times New Roman"/>
                <w:b/>
                <w:bCs/>
              </w:rPr>
              <w:t>Totaux (F CFA)</w:t>
            </w:r>
          </w:p>
        </w:tc>
        <w:tc>
          <w:tcPr>
            <w:tcW w:w="2268" w:type="dxa"/>
            <w:tcBorders>
              <w:top w:val="single" w:sz="4" w:space="0" w:color="auto"/>
              <w:left w:val="nil"/>
              <w:bottom w:val="single" w:sz="8" w:space="0" w:color="000000"/>
              <w:right w:val="single" w:sz="8" w:space="0" w:color="000000"/>
            </w:tcBorders>
            <w:shd w:val="clear" w:color="auto" w:fill="auto"/>
            <w:vAlign w:val="center"/>
            <w:hideMark/>
          </w:tcPr>
          <w:p w:rsidR="00712F08" w:rsidRPr="00745B96" w:rsidRDefault="00AD456C" w:rsidP="00665335">
            <w:pPr>
              <w:jc w:val="right"/>
              <w:rPr>
                <w:rFonts w:ascii="Times New Roman" w:hAnsi="Times New Roman" w:cs="Times New Roman"/>
                <w:b/>
                <w:bCs/>
              </w:rPr>
            </w:pPr>
            <w:r w:rsidRPr="00745B96">
              <w:rPr>
                <w:rFonts w:ascii="Times New Roman" w:hAnsi="Times New Roman" w:cs="Times New Roman"/>
                <w:b/>
                <w:bCs/>
              </w:rPr>
              <w:t>3 146 500</w:t>
            </w:r>
          </w:p>
        </w:tc>
      </w:tr>
    </w:tbl>
    <w:p w:rsidR="00C907C5" w:rsidRPr="00745B96" w:rsidRDefault="00C907C5" w:rsidP="00745B96">
      <w:pPr>
        <w:rPr>
          <w:rFonts w:ascii="Times New Roman" w:hAnsi="Times New Roman" w:cs="Times New Roman"/>
          <w:b/>
        </w:rPr>
      </w:pPr>
    </w:p>
    <w:p w:rsidR="0033687C" w:rsidRPr="00745B96" w:rsidRDefault="00C907C5" w:rsidP="00745B96">
      <w:pPr>
        <w:rPr>
          <w:rFonts w:ascii="Times New Roman" w:hAnsi="Times New Roman" w:cs="Times New Roman"/>
          <w:b/>
        </w:rPr>
      </w:pPr>
      <w:r w:rsidRPr="00745B96">
        <w:rPr>
          <w:rFonts w:ascii="Times New Roman" w:hAnsi="Times New Roman" w:cs="Times New Roman"/>
        </w:rPr>
        <w:t>Equipement matériels et frais de production des alevins et juvéniles</w:t>
      </w:r>
    </w:p>
    <w:p w:rsidR="001D5A15" w:rsidRPr="00745B96" w:rsidRDefault="001D5A15" w:rsidP="00745B96">
      <w:pPr>
        <w:rPr>
          <w:rFonts w:ascii="Times New Roman" w:hAnsi="Times New Roman" w:cs="Times New Roman"/>
          <w:b/>
        </w:rPr>
      </w:pPr>
      <w:r w:rsidRPr="00745B96">
        <w:rPr>
          <w:rFonts w:ascii="Times New Roman" w:hAnsi="Times New Roman" w:cs="Times New Roman"/>
          <w:b/>
        </w:rPr>
        <w:t>Explications détaillées :</w:t>
      </w:r>
    </w:p>
    <w:p w:rsidR="001D5A15" w:rsidRPr="00745B96" w:rsidRDefault="001D5A15" w:rsidP="00745B96">
      <w:pPr>
        <w:pStyle w:val="Paragraphedeliste"/>
        <w:numPr>
          <w:ilvl w:val="0"/>
          <w:numId w:val="1"/>
        </w:numPr>
        <w:jc w:val="both"/>
        <w:rPr>
          <w:rFonts w:ascii="Times New Roman" w:hAnsi="Times New Roman" w:cs="Times New Roman"/>
        </w:rPr>
      </w:pPr>
      <w:r w:rsidRPr="00745B96">
        <w:rPr>
          <w:rFonts w:ascii="Times New Roman" w:hAnsi="Times New Roman" w:cs="Times New Roman"/>
        </w:rPr>
        <w:t>Frais d’études technique + business plan</w:t>
      </w:r>
      <w:r w:rsidR="00443FCE" w:rsidRPr="00745B96">
        <w:rPr>
          <w:rFonts w:ascii="Times New Roman" w:hAnsi="Times New Roman" w:cs="Times New Roman"/>
        </w:rPr>
        <w:t xml:space="preserve"> : frais réservé pour la visite du terrain, de l’analyse de l’eau du site, de l’étude de faisabilité et de l’étude marketing </w:t>
      </w:r>
    </w:p>
    <w:p w:rsidR="001D5A15" w:rsidRPr="00745B96" w:rsidRDefault="001D5A15" w:rsidP="00745B96">
      <w:pPr>
        <w:pStyle w:val="Paragraphedeliste"/>
        <w:numPr>
          <w:ilvl w:val="0"/>
          <w:numId w:val="1"/>
        </w:numPr>
        <w:jc w:val="both"/>
        <w:rPr>
          <w:rFonts w:ascii="Times New Roman" w:hAnsi="Times New Roman" w:cs="Times New Roman"/>
        </w:rPr>
      </w:pPr>
      <w:r w:rsidRPr="00745B96">
        <w:rPr>
          <w:rFonts w:ascii="Times New Roman" w:hAnsi="Times New Roman" w:cs="Times New Roman"/>
        </w:rPr>
        <w:t>Coût construction du ou des bacs (durée x coût horaire ou journalier ou forfait)</w:t>
      </w:r>
    </w:p>
    <w:p w:rsidR="00443FCE" w:rsidRPr="00745B96" w:rsidRDefault="00443FCE" w:rsidP="00745B96">
      <w:pPr>
        <w:pStyle w:val="Paragraphedeliste"/>
        <w:jc w:val="both"/>
        <w:rPr>
          <w:rFonts w:ascii="Times New Roman" w:hAnsi="Times New Roman" w:cs="Times New Roman"/>
        </w:rPr>
      </w:pPr>
      <w:r w:rsidRPr="00745B96">
        <w:rPr>
          <w:rFonts w:ascii="Times New Roman" w:hAnsi="Times New Roman" w:cs="Times New Roman"/>
        </w:rPr>
        <w:t>Les bacs sont construis en parpaings de 20 bourrés, ils sont équipés d’une tuyauterie (tuyau d’alimentation, tuyau de vidange et de trop plain) ;</w:t>
      </w:r>
    </w:p>
    <w:p w:rsidR="00C907C5" w:rsidRPr="00745B96" w:rsidRDefault="00C907C5" w:rsidP="00745B96">
      <w:pPr>
        <w:rPr>
          <w:rFonts w:ascii="Times New Roman" w:hAnsi="Times New Roman" w:cs="Times New Roman"/>
          <w:b/>
        </w:rPr>
      </w:pPr>
      <w:r w:rsidRPr="00745B96">
        <w:rPr>
          <w:rFonts w:ascii="Times New Roman" w:hAnsi="Times New Roman" w:cs="Times New Roman"/>
        </w:rPr>
        <w:t>Equipement matériels et frais de production des alevins et juvéniles</w:t>
      </w:r>
    </w:p>
    <w:p w:rsidR="00443FCE" w:rsidRPr="00745B96" w:rsidRDefault="00443FCE" w:rsidP="00745B96">
      <w:pPr>
        <w:pStyle w:val="Paragraphedeliste"/>
        <w:jc w:val="both"/>
        <w:rPr>
          <w:rFonts w:ascii="Times New Roman" w:hAnsi="Times New Roman" w:cs="Times New Roman"/>
        </w:rPr>
      </w:pPr>
    </w:p>
    <w:p w:rsidR="001D5A15" w:rsidRPr="00745B96" w:rsidRDefault="001D5A15" w:rsidP="00745B96">
      <w:pPr>
        <w:pStyle w:val="Paragraphedeliste"/>
        <w:numPr>
          <w:ilvl w:val="0"/>
          <w:numId w:val="1"/>
        </w:numPr>
        <w:jc w:val="both"/>
        <w:rPr>
          <w:rFonts w:ascii="Times New Roman" w:hAnsi="Times New Roman" w:cs="Times New Roman"/>
        </w:rPr>
      </w:pPr>
      <w:r w:rsidRPr="00745B96">
        <w:rPr>
          <w:rFonts w:ascii="Times New Roman" w:hAnsi="Times New Roman" w:cs="Times New Roman"/>
        </w:rPr>
        <w:t>Frais de formation du personnel (donner le lieu et la nature de la formation</w:t>
      </w:r>
    </w:p>
    <w:p w:rsidR="00443FCE" w:rsidRPr="00745B96" w:rsidRDefault="00443FCE" w:rsidP="00745B96">
      <w:pPr>
        <w:pStyle w:val="Paragraphedeliste"/>
        <w:jc w:val="both"/>
        <w:rPr>
          <w:rFonts w:ascii="Times New Roman" w:hAnsi="Times New Roman" w:cs="Times New Roman"/>
        </w:rPr>
      </w:pPr>
      <w:r w:rsidRPr="00745B96">
        <w:rPr>
          <w:rFonts w:ascii="Times New Roman" w:hAnsi="Times New Roman" w:cs="Times New Roman"/>
        </w:rPr>
        <w:t>Les ouvriers seront formés sur la réalisation des différentes taches à dans l’écloserie (Composantes pratiques de l’activité piscicole  et conduite d’élevage des en écloserie) pour une durée de 2 semaines. Les organismes disponibles pour la formation sont entre outre : la CAPEF, AgraPaH…</w:t>
      </w:r>
    </w:p>
    <w:p w:rsidR="00C907C5" w:rsidRPr="00745B96" w:rsidRDefault="00C907C5" w:rsidP="00745B96">
      <w:pPr>
        <w:rPr>
          <w:rFonts w:ascii="Times New Roman" w:hAnsi="Times New Roman" w:cs="Times New Roman"/>
          <w:b/>
        </w:rPr>
      </w:pPr>
    </w:p>
    <w:p w:rsidR="00443FCE" w:rsidRPr="00745B96" w:rsidRDefault="00C907C5" w:rsidP="00745B96">
      <w:pPr>
        <w:rPr>
          <w:rFonts w:ascii="Times New Roman" w:hAnsi="Times New Roman" w:cs="Times New Roman"/>
          <w:b/>
        </w:rPr>
      </w:pPr>
      <w:r w:rsidRPr="00745B96">
        <w:rPr>
          <w:rFonts w:ascii="Times New Roman" w:hAnsi="Times New Roman" w:cs="Times New Roman"/>
        </w:rPr>
        <w:lastRenderedPageBreak/>
        <w:t>Equipement matériels et frais de production des alevins et juvéniles</w:t>
      </w:r>
    </w:p>
    <w:p w:rsidR="001D5A15" w:rsidRPr="00745B96" w:rsidRDefault="001905A4" w:rsidP="00745B96">
      <w:pPr>
        <w:pStyle w:val="Paragraphedeliste"/>
        <w:numPr>
          <w:ilvl w:val="0"/>
          <w:numId w:val="1"/>
        </w:numPr>
        <w:jc w:val="both"/>
        <w:rPr>
          <w:rFonts w:ascii="Times New Roman" w:hAnsi="Times New Roman" w:cs="Times New Roman"/>
        </w:rPr>
      </w:pPr>
      <w:r w:rsidRPr="00745B96">
        <w:rPr>
          <w:rFonts w:ascii="Times New Roman" w:hAnsi="Times New Roman" w:cs="Times New Roman"/>
        </w:rPr>
        <w:t xml:space="preserve">Infrastructure, </w:t>
      </w:r>
      <w:r w:rsidR="00443FCE" w:rsidRPr="00745B96">
        <w:rPr>
          <w:rFonts w:ascii="Times New Roman" w:hAnsi="Times New Roman" w:cs="Times New Roman"/>
        </w:rPr>
        <w:t>Matériels  et équipement</w:t>
      </w:r>
    </w:p>
    <w:p w:rsidR="001905A4" w:rsidRPr="00745B96" w:rsidRDefault="001905A4" w:rsidP="00745B96">
      <w:pPr>
        <w:pStyle w:val="Paragraphedeliste"/>
        <w:numPr>
          <w:ilvl w:val="0"/>
          <w:numId w:val="2"/>
        </w:numPr>
        <w:jc w:val="both"/>
        <w:rPr>
          <w:rFonts w:ascii="Times New Roman" w:hAnsi="Times New Roman" w:cs="Times New Roman"/>
        </w:rPr>
      </w:pPr>
      <w:r w:rsidRPr="00745B96">
        <w:rPr>
          <w:rFonts w:ascii="Times New Roman" w:hAnsi="Times New Roman" w:cs="Times New Roman"/>
        </w:rPr>
        <w:t>Ecloserie : bâtiment construit en matériaux définitifs, dans lequel s’effectue toute les activités de production d’alevins ;</w:t>
      </w:r>
    </w:p>
    <w:p w:rsidR="001905A4" w:rsidRPr="00745B96" w:rsidRDefault="001905A4" w:rsidP="00745B96">
      <w:pPr>
        <w:pStyle w:val="Paragraphedeliste"/>
        <w:numPr>
          <w:ilvl w:val="0"/>
          <w:numId w:val="2"/>
        </w:numPr>
        <w:jc w:val="both"/>
        <w:rPr>
          <w:rFonts w:ascii="Times New Roman" w:hAnsi="Times New Roman" w:cs="Times New Roman"/>
        </w:rPr>
      </w:pPr>
      <w:r w:rsidRPr="00745B96">
        <w:rPr>
          <w:rFonts w:ascii="Times New Roman" w:hAnsi="Times New Roman" w:cs="Times New Roman"/>
        </w:rPr>
        <w:t>Forage équipés d’un château d’eau : permet l’alimentation  en eau de l’écloserie et des bacs extérieurs ;</w:t>
      </w:r>
    </w:p>
    <w:p w:rsidR="001905A4" w:rsidRPr="00745B96" w:rsidRDefault="001905A4" w:rsidP="00745B96">
      <w:pPr>
        <w:pStyle w:val="Paragraphedeliste"/>
        <w:numPr>
          <w:ilvl w:val="0"/>
          <w:numId w:val="2"/>
        </w:numPr>
        <w:jc w:val="both"/>
        <w:rPr>
          <w:rFonts w:ascii="Times New Roman" w:hAnsi="Times New Roman" w:cs="Times New Roman"/>
        </w:rPr>
      </w:pPr>
      <w:r w:rsidRPr="00745B96">
        <w:rPr>
          <w:rFonts w:ascii="Times New Roman" w:hAnsi="Times New Roman" w:cs="Times New Roman"/>
        </w:rPr>
        <w:t>Groupe électrogène : équipement qui permet de fournir l’énergie électrique en cas de panne ou de délestage courant électrique ;</w:t>
      </w:r>
    </w:p>
    <w:p w:rsidR="00443FCE" w:rsidRPr="00745B96" w:rsidRDefault="00443FCE" w:rsidP="00745B96">
      <w:pPr>
        <w:pStyle w:val="Paragraphedeliste"/>
        <w:numPr>
          <w:ilvl w:val="0"/>
          <w:numId w:val="2"/>
        </w:numPr>
        <w:jc w:val="both"/>
        <w:rPr>
          <w:rFonts w:ascii="Times New Roman" w:hAnsi="Times New Roman" w:cs="Times New Roman"/>
        </w:rPr>
      </w:pPr>
      <w:r w:rsidRPr="00745B96">
        <w:rPr>
          <w:rFonts w:ascii="Times New Roman" w:hAnsi="Times New Roman" w:cs="Times New Roman"/>
        </w:rPr>
        <w:t>Bacs d’éclosion : bacs permettant  l’incubation et l’éclosion des œufs ;</w:t>
      </w:r>
    </w:p>
    <w:p w:rsidR="00733809" w:rsidRPr="00745B96" w:rsidRDefault="00733809" w:rsidP="00745B96">
      <w:pPr>
        <w:pStyle w:val="Paragraphedeliste"/>
        <w:numPr>
          <w:ilvl w:val="0"/>
          <w:numId w:val="2"/>
        </w:numPr>
        <w:jc w:val="both"/>
        <w:rPr>
          <w:rFonts w:ascii="Times New Roman" w:hAnsi="Times New Roman" w:cs="Times New Roman"/>
        </w:rPr>
      </w:pPr>
      <w:r w:rsidRPr="00745B96">
        <w:rPr>
          <w:rFonts w:ascii="Times New Roman" w:hAnsi="Times New Roman" w:cs="Times New Roman"/>
        </w:rPr>
        <w:t>Bacs d’élevage larvaire : bacs construis en béton permettant d’élever les post larves de silures jusqu’au stade d’alevins ;</w:t>
      </w:r>
    </w:p>
    <w:p w:rsidR="00443FCE" w:rsidRPr="00745B96" w:rsidRDefault="00733809" w:rsidP="00745B96">
      <w:pPr>
        <w:pStyle w:val="Paragraphedeliste"/>
        <w:numPr>
          <w:ilvl w:val="0"/>
          <w:numId w:val="2"/>
        </w:numPr>
        <w:jc w:val="both"/>
        <w:rPr>
          <w:rFonts w:ascii="Times New Roman" w:hAnsi="Times New Roman" w:cs="Times New Roman"/>
        </w:rPr>
      </w:pPr>
      <w:r w:rsidRPr="00745B96">
        <w:rPr>
          <w:rFonts w:ascii="Times New Roman" w:hAnsi="Times New Roman" w:cs="Times New Roman"/>
        </w:rPr>
        <w:t xml:space="preserve">Bac filtre mécanique : bac en béton dans le quel on introduit la pouzzolane de différente taille (fille mécanique) permettant la rétention  des particules solides  contenu l’eau ; </w:t>
      </w:r>
    </w:p>
    <w:p w:rsidR="00C907C5" w:rsidRPr="00745B96" w:rsidRDefault="00C907C5" w:rsidP="00745B96">
      <w:pPr>
        <w:rPr>
          <w:rFonts w:ascii="Times New Roman" w:hAnsi="Times New Roman" w:cs="Times New Roman"/>
          <w:b/>
        </w:rPr>
      </w:pPr>
      <w:r w:rsidRPr="00745B96">
        <w:rPr>
          <w:rFonts w:ascii="Times New Roman" w:hAnsi="Times New Roman" w:cs="Times New Roman"/>
        </w:rPr>
        <w:t>Equipement matériels et frais de production des alevins et juvéniles</w:t>
      </w:r>
    </w:p>
    <w:p w:rsidR="00C907C5" w:rsidRPr="00745B96" w:rsidRDefault="00C907C5" w:rsidP="00745B96">
      <w:pPr>
        <w:pStyle w:val="Paragraphedeliste"/>
        <w:numPr>
          <w:ilvl w:val="0"/>
          <w:numId w:val="1"/>
        </w:numPr>
        <w:jc w:val="both"/>
        <w:rPr>
          <w:rFonts w:ascii="Times New Roman" w:hAnsi="Times New Roman" w:cs="Times New Roman"/>
        </w:rPr>
      </w:pPr>
      <w:r w:rsidRPr="00745B96">
        <w:rPr>
          <w:rFonts w:ascii="Times New Roman" w:hAnsi="Times New Roman" w:cs="Times New Roman"/>
        </w:rPr>
        <w:t>Infrastructure, Matériels  et équipement</w:t>
      </w:r>
    </w:p>
    <w:p w:rsidR="00C907C5" w:rsidRPr="00745B96" w:rsidRDefault="00C907C5" w:rsidP="00745B96">
      <w:pPr>
        <w:pStyle w:val="Paragraphedeliste"/>
        <w:ind w:left="1428"/>
        <w:jc w:val="both"/>
        <w:rPr>
          <w:rFonts w:ascii="Times New Roman" w:hAnsi="Times New Roman" w:cs="Times New Roman"/>
        </w:rPr>
      </w:pPr>
    </w:p>
    <w:p w:rsidR="00733809" w:rsidRPr="00745B96" w:rsidRDefault="00733809" w:rsidP="00745B96">
      <w:pPr>
        <w:pStyle w:val="Paragraphedeliste"/>
        <w:numPr>
          <w:ilvl w:val="0"/>
          <w:numId w:val="2"/>
        </w:numPr>
        <w:jc w:val="both"/>
        <w:rPr>
          <w:rFonts w:ascii="Times New Roman" w:hAnsi="Times New Roman" w:cs="Times New Roman"/>
        </w:rPr>
      </w:pPr>
      <w:r w:rsidRPr="00745B96">
        <w:rPr>
          <w:rFonts w:ascii="Times New Roman" w:hAnsi="Times New Roman" w:cs="Times New Roman"/>
        </w:rPr>
        <w:t>Bac à filtre biologique : bac en bêton dans le quel on introduit un dispositif à rayon UV (filtre biologique) permettant de retenir les bactéries contenu dans l’eau ;</w:t>
      </w:r>
    </w:p>
    <w:p w:rsidR="00733809" w:rsidRPr="00745B96" w:rsidRDefault="00733809" w:rsidP="00745B96">
      <w:pPr>
        <w:pStyle w:val="Paragraphedeliste"/>
        <w:numPr>
          <w:ilvl w:val="0"/>
          <w:numId w:val="2"/>
        </w:numPr>
        <w:jc w:val="both"/>
        <w:rPr>
          <w:rFonts w:ascii="Times New Roman" w:hAnsi="Times New Roman" w:cs="Times New Roman"/>
        </w:rPr>
      </w:pPr>
      <w:r w:rsidRPr="00745B96">
        <w:rPr>
          <w:rFonts w:ascii="Times New Roman" w:hAnsi="Times New Roman" w:cs="Times New Roman"/>
        </w:rPr>
        <w:t>Filtre mécanique : pouzzolanes de différentes tailles introduit dans un bac pour la rétention des particules solides ;</w:t>
      </w:r>
    </w:p>
    <w:p w:rsidR="00FB2858" w:rsidRPr="00745B96" w:rsidRDefault="00733809" w:rsidP="00745B96">
      <w:pPr>
        <w:pStyle w:val="Paragraphedeliste"/>
        <w:numPr>
          <w:ilvl w:val="0"/>
          <w:numId w:val="2"/>
        </w:numPr>
        <w:jc w:val="both"/>
        <w:rPr>
          <w:rFonts w:ascii="Times New Roman" w:hAnsi="Times New Roman" w:cs="Times New Roman"/>
        </w:rPr>
      </w:pPr>
      <w:r w:rsidRPr="00745B96">
        <w:rPr>
          <w:rFonts w:ascii="Times New Roman" w:hAnsi="Times New Roman" w:cs="Times New Roman"/>
        </w:rPr>
        <w:t>Filtre biologie </w:t>
      </w:r>
      <w:r w:rsidR="00FB2858" w:rsidRPr="00745B96">
        <w:rPr>
          <w:rFonts w:ascii="Times New Roman" w:hAnsi="Times New Roman" w:cs="Times New Roman"/>
        </w:rPr>
        <w:t xml:space="preserve">: dispositif à rayon UV </w:t>
      </w:r>
      <w:r w:rsidRPr="00745B96">
        <w:rPr>
          <w:rFonts w:ascii="Times New Roman" w:hAnsi="Times New Roman" w:cs="Times New Roman"/>
        </w:rPr>
        <w:t>permettant de retenir les bactéries contenu dans l’eau</w:t>
      </w:r>
      <w:r w:rsidR="00FB2858" w:rsidRPr="00745B96">
        <w:rPr>
          <w:rFonts w:ascii="Times New Roman" w:hAnsi="Times New Roman" w:cs="Times New Roman"/>
        </w:rPr>
        <w:t> ;</w:t>
      </w:r>
    </w:p>
    <w:p w:rsidR="00FB2858" w:rsidRPr="00745B96" w:rsidRDefault="00733809" w:rsidP="00745B96">
      <w:pPr>
        <w:pStyle w:val="Paragraphedeliste"/>
        <w:numPr>
          <w:ilvl w:val="0"/>
          <w:numId w:val="2"/>
        </w:numPr>
        <w:jc w:val="both"/>
        <w:rPr>
          <w:rFonts w:ascii="Times New Roman" w:hAnsi="Times New Roman" w:cs="Times New Roman"/>
        </w:rPr>
      </w:pPr>
      <w:r w:rsidRPr="00745B96">
        <w:rPr>
          <w:rFonts w:ascii="Times New Roman" w:hAnsi="Times New Roman" w:cs="Times New Roman"/>
        </w:rPr>
        <w:t> </w:t>
      </w:r>
      <w:r w:rsidR="00FB2858" w:rsidRPr="00745B96">
        <w:rPr>
          <w:rFonts w:ascii="Times New Roman" w:hAnsi="Times New Roman" w:cs="Times New Roman"/>
        </w:rPr>
        <w:t>Tuyaux de siphonage : tuyaux permettant de retirer les particules solides au fond des bacs d’incubation, et d’élevage larvaire par le biais de vase communiquant ;</w:t>
      </w:r>
    </w:p>
    <w:p w:rsidR="00FB2858" w:rsidRPr="00745B96" w:rsidRDefault="00FB2858" w:rsidP="00745B96">
      <w:pPr>
        <w:pStyle w:val="Paragraphedeliste"/>
        <w:numPr>
          <w:ilvl w:val="0"/>
          <w:numId w:val="2"/>
        </w:numPr>
        <w:jc w:val="both"/>
        <w:rPr>
          <w:rFonts w:ascii="Times New Roman" w:hAnsi="Times New Roman" w:cs="Times New Roman"/>
        </w:rPr>
      </w:pPr>
      <w:r w:rsidRPr="00745B96">
        <w:rPr>
          <w:rFonts w:ascii="Times New Roman" w:hAnsi="Times New Roman" w:cs="Times New Roman"/>
        </w:rPr>
        <w:t>Thermo plongeur : équipement  qui  augmente la température de  l’eau dans les bacs d’incubation permettant de raccourcir le temps d’incubation et de  maximiser le taux d’éclosion ;</w:t>
      </w:r>
    </w:p>
    <w:p w:rsidR="00C907C5" w:rsidRPr="00745B96" w:rsidRDefault="00C907C5" w:rsidP="00745B96">
      <w:pPr>
        <w:rPr>
          <w:rFonts w:ascii="Times New Roman" w:hAnsi="Times New Roman" w:cs="Times New Roman"/>
          <w:b/>
        </w:rPr>
      </w:pPr>
      <w:r w:rsidRPr="00745B96">
        <w:rPr>
          <w:rFonts w:ascii="Times New Roman" w:hAnsi="Times New Roman" w:cs="Times New Roman"/>
        </w:rPr>
        <w:t>Equipement matériels et frais de production des alevins et juvéniles</w:t>
      </w:r>
    </w:p>
    <w:p w:rsidR="00C907C5" w:rsidRPr="00745B96" w:rsidRDefault="00C907C5" w:rsidP="00745B96">
      <w:pPr>
        <w:pStyle w:val="Paragraphedeliste"/>
        <w:numPr>
          <w:ilvl w:val="0"/>
          <w:numId w:val="1"/>
        </w:numPr>
        <w:jc w:val="both"/>
        <w:rPr>
          <w:rFonts w:ascii="Times New Roman" w:hAnsi="Times New Roman" w:cs="Times New Roman"/>
        </w:rPr>
      </w:pPr>
      <w:r w:rsidRPr="00745B96">
        <w:rPr>
          <w:rFonts w:ascii="Times New Roman" w:hAnsi="Times New Roman" w:cs="Times New Roman"/>
        </w:rPr>
        <w:t>Infrastructure, Matériels  et équipement</w:t>
      </w:r>
    </w:p>
    <w:p w:rsidR="00C907C5" w:rsidRPr="00745B96" w:rsidRDefault="00C907C5" w:rsidP="00745B96">
      <w:pPr>
        <w:pStyle w:val="Paragraphedeliste"/>
        <w:ind w:left="1428"/>
        <w:jc w:val="both"/>
        <w:rPr>
          <w:rFonts w:ascii="Times New Roman" w:hAnsi="Times New Roman" w:cs="Times New Roman"/>
        </w:rPr>
      </w:pPr>
    </w:p>
    <w:p w:rsidR="001905A4" w:rsidRPr="00745B96" w:rsidRDefault="001905A4" w:rsidP="00745B96">
      <w:pPr>
        <w:pStyle w:val="Paragraphedeliste"/>
        <w:numPr>
          <w:ilvl w:val="0"/>
          <w:numId w:val="2"/>
        </w:numPr>
        <w:jc w:val="both"/>
        <w:rPr>
          <w:rFonts w:ascii="Times New Roman" w:hAnsi="Times New Roman" w:cs="Times New Roman"/>
        </w:rPr>
      </w:pPr>
      <w:r w:rsidRPr="00745B96">
        <w:rPr>
          <w:rFonts w:ascii="Times New Roman" w:hAnsi="Times New Roman" w:cs="Times New Roman"/>
        </w:rPr>
        <w:t>Multi paramètre</w:t>
      </w:r>
      <w:r w:rsidR="00745B96" w:rsidRPr="00745B96">
        <w:rPr>
          <w:rFonts w:ascii="Times New Roman" w:hAnsi="Times New Roman" w:cs="Times New Roman"/>
        </w:rPr>
        <w:t> </w:t>
      </w:r>
      <w:r w:rsidRPr="00745B96">
        <w:rPr>
          <w:rFonts w:ascii="Times New Roman" w:hAnsi="Times New Roman" w:cs="Times New Roman"/>
        </w:rPr>
        <w:t>: équipement qui permet de mesurer les paramètres physico chimiques de l’eau</w:t>
      </w:r>
      <w:r w:rsidR="00745B96" w:rsidRPr="00745B96">
        <w:rPr>
          <w:rFonts w:ascii="Times New Roman" w:hAnsi="Times New Roman" w:cs="Times New Roman"/>
        </w:rPr>
        <w:t> </w:t>
      </w:r>
      <w:r w:rsidRPr="00745B96">
        <w:rPr>
          <w:rFonts w:ascii="Times New Roman" w:hAnsi="Times New Roman" w:cs="Times New Roman"/>
        </w:rPr>
        <w:t>;</w:t>
      </w:r>
    </w:p>
    <w:p w:rsidR="00FB2858" w:rsidRPr="00745B96" w:rsidRDefault="00FB2858" w:rsidP="00745B96">
      <w:pPr>
        <w:pStyle w:val="Paragraphedeliste"/>
        <w:numPr>
          <w:ilvl w:val="0"/>
          <w:numId w:val="2"/>
        </w:numPr>
        <w:jc w:val="both"/>
        <w:rPr>
          <w:rFonts w:ascii="Times New Roman" w:hAnsi="Times New Roman" w:cs="Times New Roman"/>
        </w:rPr>
      </w:pPr>
      <w:r w:rsidRPr="00745B96">
        <w:rPr>
          <w:rFonts w:ascii="Times New Roman" w:hAnsi="Times New Roman" w:cs="Times New Roman"/>
        </w:rPr>
        <w:t>Epuisette</w:t>
      </w:r>
      <w:r w:rsidR="00745B96" w:rsidRPr="00745B96">
        <w:rPr>
          <w:rFonts w:ascii="Times New Roman" w:hAnsi="Times New Roman" w:cs="Times New Roman"/>
        </w:rPr>
        <w:t> </w:t>
      </w:r>
      <w:r w:rsidRPr="00745B96">
        <w:rPr>
          <w:rFonts w:ascii="Times New Roman" w:hAnsi="Times New Roman" w:cs="Times New Roman"/>
        </w:rPr>
        <w:t>: outil muni manche et de filet  permettent  de manipuler  aisément les poissons</w:t>
      </w:r>
      <w:r w:rsidR="00745B96" w:rsidRPr="00745B96">
        <w:rPr>
          <w:rFonts w:ascii="Times New Roman" w:hAnsi="Times New Roman" w:cs="Times New Roman"/>
        </w:rPr>
        <w:t> </w:t>
      </w:r>
      <w:r w:rsidRPr="00745B96">
        <w:rPr>
          <w:rFonts w:ascii="Times New Roman" w:hAnsi="Times New Roman" w:cs="Times New Roman"/>
        </w:rPr>
        <w:t>;</w:t>
      </w:r>
    </w:p>
    <w:p w:rsidR="00FB2858" w:rsidRPr="00745B96" w:rsidRDefault="00FB2858" w:rsidP="00745B96">
      <w:pPr>
        <w:pStyle w:val="Paragraphedeliste"/>
        <w:numPr>
          <w:ilvl w:val="0"/>
          <w:numId w:val="2"/>
        </w:numPr>
        <w:jc w:val="both"/>
        <w:rPr>
          <w:rFonts w:ascii="Times New Roman" w:hAnsi="Times New Roman" w:cs="Times New Roman"/>
        </w:rPr>
      </w:pPr>
      <w:r w:rsidRPr="00745B96">
        <w:rPr>
          <w:rFonts w:ascii="Times New Roman" w:hAnsi="Times New Roman" w:cs="Times New Roman"/>
        </w:rPr>
        <w:t>Table de tri</w:t>
      </w:r>
      <w:r w:rsidR="00745B96" w:rsidRPr="00745B96">
        <w:rPr>
          <w:rFonts w:ascii="Times New Roman" w:hAnsi="Times New Roman" w:cs="Times New Roman"/>
        </w:rPr>
        <w:t> </w:t>
      </w:r>
      <w:r w:rsidRPr="00745B96">
        <w:rPr>
          <w:rFonts w:ascii="Times New Roman" w:hAnsi="Times New Roman" w:cs="Times New Roman"/>
        </w:rPr>
        <w:t>: table sur laquelle on manipule les poissons (triage et comptage)</w:t>
      </w:r>
      <w:r w:rsidR="00745B96" w:rsidRPr="00745B96">
        <w:rPr>
          <w:rFonts w:ascii="Times New Roman" w:hAnsi="Times New Roman" w:cs="Times New Roman"/>
        </w:rPr>
        <w:t> </w:t>
      </w:r>
      <w:r w:rsidRPr="00745B96">
        <w:rPr>
          <w:rFonts w:ascii="Times New Roman" w:hAnsi="Times New Roman" w:cs="Times New Roman"/>
        </w:rPr>
        <w:t>;</w:t>
      </w:r>
    </w:p>
    <w:p w:rsidR="00FB2858" w:rsidRPr="00745B96" w:rsidRDefault="00FB2858" w:rsidP="00745B96">
      <w:pPr>
        <w:pStyle w:val="Paragraphedeliste"/>
        <w:numPr>
          <w:ilvl w:val="0"/>
          <w:numId w:val="2"/>
        </w:numPr>
        <w:jc w:val="both"/>
        <w:rPr>
          <w:rFonts w:ascii="Times New Roman" w:hAnsi="Times New Roman" w:cs="Times New Roman"/>
        </w:rPr>
      </w:pPr>
      <w:r w:rsidRPr="00745B96">
        <w:rPr>
          <w:rFonts w:ascii="Times New Roman" w:hAnsi="Times New Roman" w:cs="Times New Roman"/>
        </w:rPr>
        <w:t>Balance sensible</w:t>
      </w:r>
      <w:r w:rsidR="00745B96" w:rsidRPr="00745B96">
        <w:rPr>
          <w:rFonts w:ascii="Times New Roman" w:hAnsi="Times New Roman" w:cs="Times New Roman"/>
        </w:rPr>
        <w:t> </w:t>
      </w:r>
      <w:r w:rsidRPr="00745B96">
        <w:rPr>
          <w:rFonts w:ascii="Times New Roman" w:hAnsi="Times New Roman" w:cs="Times New Roman"/>
        </w:rPr>
        <w:t>: permet de peser les alevins</w:t>
      </w:r>
      <w:r w:rsidR="00745B96" w:rsidRPr="00745B96">
        <w:rPr>
          <w:rFonts w:ascii="Times New Roman" w:hAnsi="Times New Roman" w:cs="Times New Roman"/>
        </w:rPr>
        <w:t> </w:t>
      </w:r>
      <w:r w:rsidRPr="00745B96">
        <w:rPr>
          <w:rFonts w:ascii="Times New Roman" w:hAnsi="Times New Roman" w:cs="Times New Roman"/>
        </w:rPr>
        <w:t>;</w:t>
      </w:r>
    </w:p>
    <w:p w:rsidR="00FB2858" w:rsidRPr="00745B96" w:rsidRDefault="00FB2858" w:rsidP="00745B96">
      <w:pPr>
        <w:pStyle w:val="Paragraphedeliste"/>
        <w:numPr>
          <w:ilvl w:val="0"/>
          <w:numId w:val="2"/>
        </w:numPr>
        <w:jc w:val="both"/>
        <w:rPr>
          <w:rFonts w:ascii="Times New Roman" w:hAnsi="Times New Roman" w:cs="Times New Roman"/>
        </w:rPr>
      </w:pPr>
      <w:r w:rsidRPr="00745B96">
        <w:rPr>
          <w:rFonts w:ascii="Times New Roman" w:hAnsi="Times New Roman" w:cs="Times New Roman"/>
        </w:rPr>
        <w:t>Balance</w:t>
      </w:r>
      <w:r w:rsidR="00745B96" w:rsidRPr="00745B96">
        <w:rPr>
          <w:rFonts w:ascii="Times New Roman" w:hAnsi="Times New Roman" w:cs="Times New Roman"/>
        </w:rPr>
        <w:t> </w:t>
      </w:r>
      <w:r w:rsidRPr="00745B96">
        <w:rPr>
          <w:rFonts w:ascii="Times New Roman" w:hAnsi="Times New Roman" w:cs="Times New Roman"/>
        </w:rPr>
        <w:t>: permet de peser les alevins</w:t>
      </w:r>
      <w:r w:rsidR="00745B96" w:rsidRPr="00745B96">
        <w:rPr>
          <w:rFonts w:ascii="Times New Roman" w:hAnsi="Times New Roman" w:cs="Times New Roman"/>
        </w:rPr>
        <w:t> </w:t>
      </w:r>
      <w:r w:rsidRPr="00745B96">
        <w:rPr>
          <w:rFonts w:ascii="Times New Roman" w:hAnsi="Times New Roman" w:cs="Times New Roman"/>
        </w:rPr>
        <w:t>;</w:t>
      </w:r>
    </w:p>
    <w:p w:rsidR="00733809" w:rsidRPr="00745B96" w:rsidRDefault="00FB2858" w:rsidP="00745B96">
      <w:pPr>
        <w:pStyle w:val="Paragraphedeliste"/>
        <w:numPr>
          <w:ilvl w:val="0"/>
          <w:numId w:val="2"/>
        </w:numPr>
        <w:jc w:val="both"/>
        <w:rPr>
          <w:rFonts w:ascii="Times New Roman" w:hAnsi="Times New Roman" w:cs="Times New Roman"/>
        </w:rPr>
      </w:pPr>
      <w:r w:rsidRPr="00745B96">
        <w:rPr>
          <w:rFonts w:ascii="Times New Roman" w:hAnsi="Times New Roman" w:cs="Times New Roman"/>
        </w:rPr>
        <w:t>Bouteille d’oxygène</w:t>
      </w:r>
      <w:r w:rsidR="00745B96" w:rsidRPr="00745B96">
        <w:rPr>
          <w:rFonts w:ascii="Times New Roman" w:hAnsi="Times New Roman" w:cs="Times New Roman"/>
        </w:rPr>
        <w:t> </w:t>
      </w:r>
      <w:r w:rsidRPr="00745B96">
        <w:rPr>
          <w:rFonts w:ascii="Times New Roman" w:hAnsi="Times New Roman" w:cs="Times New Roman"/>
        </w:rPr>
        <w:t xml:space="preserve">: bouteille métallique dans laquelle on charge l’oxygène nécessaire pour le conditionnement des alevins.  </w:t>
      </w:r>
      <w:r w:rsidR="00733809" w:rsidRPr="00745B96">
        <w:rPr>
          <w:rFonts w:ascii="Times New Roman" w:hAnsi="Times New Roman" w:cs="Times New Roman"/>
        </w:rPr>
        <w:t xml:space="preserve"> </w:t>
      </w:r>
    </w:p>
    <w:p w:rsidR="00443FCE" w:rsidRPr="00745B96" w:rsidRDefault="00C907C5" w:rsidP="00745B96">
      <w:pPr>
        <w:rPr>
          <w:rFonts w:ascii="Times New Roman" w:hAnsi="Times New Roman" w:cs="Times New Roman"/>
          <w:b/>
        </w:rPr>
      </w:pPr>
      <w:r w:rsidRPr="00745B96">
        <w:rPr>
          <w:rFonts w:ascii="Times New Roman" w:hAnsi="Times New Roman" w:cs="Times New Roman"/>
          <w:b/>
        </w:rPr>
        <w:t>Compte d’exploitation de  production d’alevins de silure</w:t>
      </w:r>
    </w:p>
    <w:tbl>
      <w:tblPr>
        <w:tblStyle w:val="Grilledutableau"/>
        <w:tblW w:w="0" w:type="auto"/>
        <w:tblLook w:val="04A0" w:firstRow="1" w:lastRow="0" w:firstColumn="1" w:lastColumn="0" w:noHBand="0" w:noVBand="1"/>
      </w:tblPr>
      <w:tblGrid>
        <w:gridCol w:w="3369"/>
        <w:gridCol w:w="1417"/>
        <w:gridCol w:w="1559"/>
        <w:gridCol w:w="1701"/>
      </w:tblGrid>
      <w:tr w:rsidR="001D5A15" w:rsidRPr="00745B96" w:rsidTr="00665335">
        <w:tc>
          <w:tcPr>
            <w:tcW w:w="6345" w:type="dxa"/>
            <w:gridSpan w:val="3"/>
          </w:tcPr>
          <w:p w:rsidR="001D5A15" w:rsidRPr="00745B96" w:rsidRDefault="001D5A15" w:rsidP="00745B96">
            <w:pPr>
              <w:jc w:val="both"/>
              <w:rPr>
                <w:rFonts w:ascii="Times New Roman" w:hAnsi="Times New Roman" w:cs="Times New Roman"/>
                <w:b/>
              </w:rPr>
            </w:pPr>
            <w:r w:rsidRPr="00745B96">
              <w:rPr>
                <w:rFonts w:ascii="Times New Roman" w:hAnsi="Times New Roman" w:cs="Times New Roman"/>
                <w:b/>
              </w:rPr>
              <w:t>Total charges variables</w:t>
            </w:r>
          </w:p>
        </w:tc>
        <w:tc>
          <w:tcPr>
            <w:tcW w:w="1701" w:type="dxa"/>
          </w:tcPr>
          <w:p w:rsidR="001D5A15" w:rsidRPr="00745B96" w:rsidRDefault="00377DB7" w:rsidP="00665335">
            <w:pPr>
              <w:jc w:val="right"/>
              <w:rPr>
                <w:rFonts w:ascii="Times New Roman" w:hAnsi="Times New Roman" w:cs="Times New Roman"/>
              </w:rPr>
            </w:pPr>
            <w:r w:rsidRPr="00745B96">
              <w:rPr>
                <w:rFonts w:ascii="Times New Roman" w:hAnsi="Times New Roman" w:cs="Times New Roman"/>
              </w:rPr>
              <w:t xml:space="preserve">7 </w:t>
            </w:r>
            <w:r w:rsidR="007C76C5" w:rsidRPr="00745B96">
              <w:rPr>
                <w:rFonts w:ascii="Times New Roman" w:hAnsi="Times New Roman" w:cs="Times New Roman"/>
              </w:rPr>
              <w:t>165</w:t>
            </w:r>
            <w:r w:rsidRPr="00745B96">
              <w:rPr>
                <w:rFonts w:ascii="Times New Roman" w:hAnsi="Times New Roman" w:cs="Times New Roman"/>
              </w:rPr>
              <w:t xml:space="preserve"> 000</w:t>
            </w:r>
          </w:p>
        </w:tc>
      </w:tr>
      <w:tr w:rsidR="001D5A15" w:rsidRPr="00745B96" w:rsidTr="00665335">
        <w:tc>
          <w:tcPr>
            <w:tcW w:w="3369" w:type="dxa"/>
          </w:tcPr>
          <w:p w:rsidR="001D5A15" w:rsidRPr="00745B96" w:rsidRDefault="00745B96" w:rsidP="00745B96">
            <w:pPr>
              <w:jc w:val="both"/>
              <w:rPr>
                <w:rFonts w:ascii="Times New Roman" w:hAnsi="Times New Roman" w:cs="Times New Roman"/>
              </w:rPr>
            </w:pPr>
            <w:r w:rsidRPr="00745B96">
              <w:rPr>
                <w:rFonts w:ascii="Times New Roman" w:hAnsi="Times New Roman" w:cs="Times New Roman"/>
              </w:rPr>
              <w:t xml:space="preserve">Désignation </w:t>
            </w:r>
          </w:p>
        </w:tc>
        <w:tc>
          <w:tcPr>
            <w:tcW w:w="1417" w:type="dxa"/>
          </w:tcPr>
          <w:p w:rsidR="001D5A15" w:rsidRPr="00745B96" w:rsidRDefault="001D5A15" w:rsidP="00745B96">
            <w:pPr>
              <w:jc w:val="both"/>
              <w:rPr>
                <w:rFonts w:ascii="Times New Roman" w:hAnsi="Times New Roman" w:cs="Times New Roman"/>
              </w:rPr>
            </w:pPr>
            <w:r w:rsidRPr="00745B96">
              <w:rPr>
                <w:rFonts w:ascii="Times New Roman" w:hAnsi="Times New Roman" w:cs="Times New Roman"/>
              </w:rPr>
              <w:t>Quantités</w:t>
            </w:r>
          </w:p>
        </w:tc>
        <w:tc>
          <w:tcPr>
            <w:tcW w:w="1559" w:type="dxa"/>
          </w:tcPr>
          <w:p w:rsidR="001D5A15" w:rsidRPr="00745B96" w:rsidRDefault="001D5A15" w:rsidP="00745B96">
            <w:pPr>
              <w:jc w:val="both"/>
              <w:rPr>
                <w:rFonts w:ascii="Times New Roman" w:hAnsi="Times New Roman" w:cs="Times New Roman"/>
              </w:rPr>
            </w:pPr>
            <w:r w:rsidRPr="00745B96">
              <w:rPr>
                <w:rFonts w:ascii="Times New Roman" w:hAnsi="Times New Roman" w:cs="Times New Roman"/>
              </w:rPr>
              <w:t>Prix unitaire</w:t>
            </w:r>
          </w:p>
        </w:tc>
        <w:tc>
          <w:tcPr>
            <w:tcW w:w="1701" w:type="dxa"/>
          </w:tcPr>
          <w:p w:rsidR="001D5A15" w:rsidRPr="00745B96" w:rsidRDefault="001D5A15" w:rsidP="00745B96">
            <w:pPr>
              <w:jc w:val="both"/>
              <w:rPr>
                <w:rFonts w:ascii="Times New Roman" w:hAnsi="Times New Roman" w:cs="Times New Roman"/>
              </w:rPr>
            </w:pPr>
            <w:r w:rsidRPr="00745B96">
              <w:rPr>
                <w:rFonts w:ascii="Times New Roman" w:hAnsi="Times New Roman" w:cs="Times New Roman"/>
              </w:rPr>
              <w:t>Montant</w:t>
            </w:r>
          </w:p>
        </w:tc>
      </w:tr>
      <w:tr w:rsidR="001D5A15" w:rsidRPr="00745B96" w:rsidTr="00665335">
        <w:tc>
          <w:tcPr>
            <w:tcW w:w="3369" w:type="dxa"/>
          </w:tcPr>
          <w:p w:rsidR="001D5A15" w:rsidRPr="00745B96" w:rsidRDefault="00AD456C" w:rsidP="00745B96">
            <w:pPr>
              <w:jc w:val="both"/>
              <w:rPr>
                <w:rFonts w:ascii="Times New Roman" w:hAnsi="Times New Roman" w:cs="Times New Roman"/>
              </w:rPr>
            </w:pPr>
            <w:r w:rsidRPr="00745B96">
              <w:rPr>
                <w:rFonts w:ascii="Times New Roman" w:hAnsi="Times New Roman" w:cs="Times New Roman"/>
              </w:rPr>
              <w:t>hormones</w:t>
            </w:r>
          </w:p>
        </w:tc>
        <w:tc>
          <w:tcPr>
            <w:tcW w:w="1417" w:type="dxa"/>
          </w:tcPr>
          <w:p w:rsidR="001D5A15" w:rsidRPr="00745B96" w:rsidRDefault="00AD456C" w:rsidP="00665335">
            <w:pPr>
              <w:jc w:val="center"/>
              <w:rPr>
                <w:rFonts w:ascii="Times New Roman" w:hAnsi="Times New Roman" w:cs="Times New Roman"/>
              </w:rPr>
            </w:pPr>
            <w:r w:rsidRPr="00745B96">
              <w:rPr>
                <w:rFonts w:ascii="Times New Roman" w:hAnsi="Times New Roman" w:cs="Times New Roman"/>
              </w:rPr>
              <w:t>1</w:t>
            </w:r>
          </w:p>
        </w:tc>
        <w:tc>
          <w:tcPr>
            <w:tcW w:w="1559" w:type="dxa"/>
          </w:tcPr>
          <w:p w:rsidR="001D5A15" w:rsidRPr="00745B96" w:rsidRDefault="00AD456C" w:rsidP="00665335">
            <w:pPr>
              <w:jc w:val="both"/>
              <w:rPr>
                <w:rFonts w:ascii="Times New Roman" w:hAnsi="Times New Roman" w:cs="Times New Roman"/>
              </w:rPr>
            </w:pPr>
            <w:r w:rsidRPr="00745B96">
              <w:rPr>
                <w:rFonts w:ascii="Times New Roman" w:hAnsi="Times New Roman" w:cs="Times New Roman"/>
              </w:rPr>
              <w:t>40 000</w:t>
            </w:r>
          </w:p>
        </w:tc>
        <w:tc>
          <w:tcPr>
            <w:tcW w:w="1701" w:type="dxa"/>
          </w:tcPr>
          <w:p w:rsidR="001D5A15" w:rsidRPr="00745B96" w:rsidRDefault="00AD456C" w:rsidP="00665335">
            <w:pPr>
              <w:jc w:val="right"/>
              <w:rPr>
                <w:rFonts w:ascii="Times New Roman" w:hAnsi="Times New Roman" w:cs="Times New Roman"/>
              </w:rPr>
            </w:pPr>
            <w:r w:rsidRPr="00745B96">
              <w:rPr>
                <w:rFonts w:ascii="Times New Roman" w:hAnsi="Times New Roman" w:cs="Times New Roman"/>
              </w:rPr>
              <w:t>40 000</w:t>
            </w:r>
          </w:p>
        </w:tc>
      </w:tr>
      <w:tr w:rsidR="00AD456C" w:rsidRPr="00745B96" w:rsidTr="00665335">
        <w:tc>
          <w:tcPr>
            <w:tcW w:w="3369" w:type="dxa"/>
          </w:tcPr>
          <w:p w:rsidR="00AD456C" w:rsidRPr="00745B96" w:rsidRDefault="00AD456C" w:rsidP="00745B96">
            <w:pPr>
              <w:jc w:val="both"/>
              <w:rPr>
                <w:rFonts w:ascii="Times New Roman" w:hAnsi="Times New Roman" w:cs="Times New Roman"/>
              </w:rPr>
            </w:pPr>
            <w:r w:rsidRPr="00745B96">
              <w:rPr>
                <w:rFonts w:ascii="Times New Roman" w:hAnsi="Times New Roman" w:cs="Times New Roman"/>
              </w:rPr>
              <w:t>Géniteurs</w:t>
            </w:r>
          </w:p>
        </w:tc>
        <w:tc>
          <w:tcPr>
            <w:tcW w:w="1417" w:type="dxa"/>
          </w:tcPr>
          <w:p w:rsidR="00AD456C" w:rsidRPr="00745B96" w:rsidRDefault="00377DB7" w:rsidP="00665335">
            <w:pPr>
              <w:jc w:val="center"/>
              <w:rPr>
                <w:rFonts w:ascii="Times New Roman" w:hAnsi="Times New Roman" w:cs="Times New Roman"/>
              </w:rPr>
            </w:pPr>
            <w:r w:rsidRPr="00745B96">
              <w:rPr>
                <w:rFonts w:ascii="Times New Roman" w:hAnsi="Times New Roman" w:cs="Times New Roman"/>
              </w:rPr>
              <w:t>30</w:t>
            </w:r>
          </w:p>
        </w:tc>
        <w:tc>
          <w:tcPr>
            <w:tcW w:w="1559" w:type="dxa"/>
          </w:tcPr>
          <w:p w:rsidR="00AD456C" w:rsidRPr="00745B96" w:rsidRDefault="00AD456C" w:rsidP="00665335">
            <w:pPr>
              <w:jc w:val="both"/>
              <w:rPr>
                <w:rFonts w:ascii="Times New Roman" w:hAnsi="Times New Roman" w:cs="Times New Roman"/>
              </w:rPr>
            </w:pPr>
            <w:r w:rsidRPr="00745B96">
              <w:rPr>
                <w:rFonts w:ascii="Times New Roman" w:hAnsi="Times New Roman" w:cs="Times New Roman"/>
              </w:rPr>
              <w:t>10 000</w:t>
            </w:r>
          </w:p>
        </w:tc>
        <w:tc>
          <w:tcPr>
            <w:tcW w:w="1701" w:type="dxa"/>
          </w:tcPr>
          <w:p w:rsidR="00AD456C" w:rsidRPr="00745B96" w:rsidRDefault="00377DB7" w:rsidP="00665335">
            <w:pPr>
              <w:jc w:val="right"/>
              <w:rPr>
                <w:rFonts w:ascii="Times New Roman" w:hAnsi="Times New Roman" w:cs="Times New Roman"/>
              </w:rPr>
            </w:pPr>
            <w:r w:rsidRPr="00745B96">
              <w:rPr>
                <w:rFonts w:ascii="Times New Roman" w:hAnsi="Times New Roman" w:cs="Times New Roman"/>
              </w:rPr>
              <w:t>30</w:t>
            </w:r>
            <w:r w:rsidR="00AD456C" w:rsidRPr="00745B96">
              <w:rPr>
                <w:rFonts w:ascii="Times New Roman" w:hAnsi="Times New Roman" w:cs="Times New Roman"/>
              </w:rPr>
              <w:t>0 000</w:t>
            </w:r>
          </w:p>
        </w:tc>
      </w:tr>
      <w:tr w:rsidR="001D5A15" w:rsidRPr="00745B96" w:rsidTr="00665335">
        <w:tc>
          <w:tcPr>
            <w:tcW w:w="3369" w:type="dxa"/>
          </w:tcPr>
          <w:p w:rsidR="001D5A15" w:rsidRPr="00745B96" w:rsidRDefault="001D5A15" w:rsidP="00745B96">
            <w:pPr>
              <w:jc w:val="both"/>
              <w:rPr>
                <w:rFonts w:ascii="Times New Roman" w:hAnsi="Times New Roman" w:cs="Times New Roman"/>
              </w:rPr>
            </w:pPr>
            <w:r w:rsidRPr="00745B96">
              <w:rPr>
                <w:rFonts w:ascii="Times New Roman" w:hAnsi="Times New Roman" w:cs="Times New Roman"/>
              </w:rPr>
              <w:t>Transport + manutention</w:t>
            </w:r>
          </w:p>
        </w:tc>
        <w:tc>
          <w:tcPr>
            <w:tcW w:w="1417" w:type="dxa"/>
          </w:tcPr>
          <w:p w:rsidR="001D5A15" w:rsidRPr="00745B96" w:rsidRDefault="00AD456C" w:rsidP="00665335">
            <w:pPr>
              <w:jc w:val="center"/>
              <w:rPr>
                <w:rFonts w:ascii="Times New Roman" w:hAnsi="Times New Roman" w:cs="Times New Roman"/>
              </w:rPr>
            </w:pPr>
            <w:r w:rsidRPr="00745B96">
              <w:rPr>
                <w:rFonts w:ascii="Times New Roman" w:hAnsi="Times New Roman" w:cs="Times New Roman"/>
              </w:rPr>
              <w:t>Forfait</w:t>
            </w:r>
          </w:p>
        </w:tc>
        <w:tc>
          <w:tcPr>
            <w:tcW w:w="1559" w:type="dxa"/>
          </w:tcPr>
          <w:p w:rsidR="001D5A15" w:rsidRPr="00745B96" w:rsidRDefault="00AD456C" w:rsidP="00665335">
            <w:pPr>
              <w:jc w:val="both"/>
              <w:rPr>
                <w:rFonts w:ascii="Times New Roman" w:hAnsi="Times New Roman" w:cs="Times New Roman"/>
              </w:rPr>
            </w:pPr>
            <w:r w:rsidRPr="00745B96">
              <w:rPr>
                <w:rFonts w:ascii="Times New Roman" w:hAnsi="Times New Roman" w:cs="Times New Roman"/>
              </w:rPr>
              <w:t>30 000</w:t>
            </w:r>
          </w:p>
        </w:tc>
        <w:tc>
          <w:tcPr>
            <w:tcW w:w="1701" w:type="dxa"/>
          </w:tcPr>
          <w:p w:rsidR="001D5A15" w:rsidRPr="00745B96" w:rsidRDefault="00AD456C" w:rsidP="00665335">
            <w:pPr>
              <w:jc w:val="right"/>
              <w:rPr>
                <w:rFonts w:ascii="Times New Roman" w:hAnsi="Times New Roman" w:cs="Times New Roman"/>
              </w:rPr>
            </w:pPr>
            <w:r w:rsidRPr="00745B96">
              <w:rPr>
                <w:rFonts w:ascii="Times New Roman" w:hAnsi="Times New Roman" w:cs="Times New Roman"/>
              </w:rPr>
              <w:t>30 000</w:t>
            </w:r>
          </w:p>
        </w:tc>
      </w:tr>
      <w:tr w:rsidR="001D5A15" w:rsidRPr="00745B96" w:rsidTr="00665335">
        <w:tc>
          <w:tcPr>
            <w:tcW w:w="3369" w:type="dxa"/>
          </w:tcPr>
          <w:p w:rsidR="001D5A15" w:rsidRPr="00745B96" w:rsidRDefault="001D5A15" w:rsidP="00745B96">
            <w:pPr>
              <w:jc w:val="both"/>
              <w:rPr>
                <w:rFonts w:ascii="Times New Roman" w:hAnsi="Times New Roman" w:cs="Times New Roman"/>
              </w:rPr>
            </w:pPr>
            <w:r w:rsidRPr="00745B96">
              <w:rPr>
                <w:rFonts w:ascii="Times New Roman" w:hAnsi="Times New Roman" w:cs="Times New Roman"/>
              </w:rPr>
              <w:lastRenderedPageBreak/>
              <w:t>Main-d’œuvre technicien</w:t>
            </w:r>
          </w:p>
        </w:tc>
        <w:tc>
          <w:tcPr>
            <w:tcW w:w="1417" w:type="dxa"/>
          </w:tcPr>
          <w:p w:rsidR="001D5A15" w:rsidRPr="00745B96" w:rsidRDefault="00AD456C" w:rsidP="00665335">
            <w:pPr>
              <w:jc w:val="center"/>
              <w:rPr>
                <w:rFonts w:ascii="Times New Roman" w:hAnsi="Times New Roman" w:cs="Times New Roman"/>
              </w:rPr>
            </w:pPr>
            <w:r w:rsidRPr="00745B96">
              <w:rPr>
                <w:rFonts w:ascii="Times New Roman" w:hAnsi="Times New Roman" w:cs="Times New Roman"/>
              </w:rPr>
              <w:t>01x 12mois</w:t>
            </w:r>
          </w:p>
        </w:tc>
        <w:tc>
          <w:tcPr>
            <w:tcW w:w="1559" w:type="dxa"/>
          </w:tcPr>
          <w:p w:rsidR="001D5A15" w:rsidRPr="00745B96" w:rsidRDefault="008922FD" w:rsidP="00665335">
            <w:pPr>
              <w:jc w:val="both"/>
              <w:rPr>
                <w:rFonts w:ascii="Times New Roman" w:hAnsi="Times New Roman" w:cs="Times New Roman"/>
              </w:rPr>
            </w:pPr>
            <w:r w:rsidRPr="00745B96">
              <w:rPr>
                <w:rFonts w:ascii="Times New Roman" w:hAnsi="Times New Roman" w:cs="Times New Roman"/>
              </w:rPr>
              <w:t>8</w:t>
            </w:r>
            <w:r w:rsidR="00AD456C" w:rsidRPr="00745B96">
              <w:rPr>
                <w:rFonts w:ascii="Times New Roman" w:hAnsi="Times New Roman" w:cs="Times New Roman"/>
              </w:rPr>
              <w:t>0 000</w:t>
            </w:r>
          </w:p>
        </w:tc>
        <w:tc>
          <w:tcPr>
            <w:tcW w:w="1701" w:type="dxa"/>
          </w:tcPr>
          <w:p w:rsidR="001D5A15" w:rsidRPr="00745B96" w:rsidRDefault="008922FD" w:rsidP="00665335">
            <w:pPr>
              <w:jc w:val="right"/>
              <w:rPr>
                <w:rFonts w:ascii="Times New Roman" w:hAnsi="Times New Roman" w:cs="Times New Roman"/>
              </w:rPr>
            </w:pPr>
            <w:r w:rsidRPr="00745B96">
              <w:rPr>
                <w:rFonts w:ascii="Times New Roman" w:hAnsi="Times New Roman" w:cs="Times New Roman"/>
              </w:rPr>
              <w:t>960 000</w:t>
            </w:r>
          </w:p>
        </w:tc>
      </w:tr>
      <w:tr w:rsidR="00AD456C" w:rsidRPr="00745B96" w:rsidTr="00665335">
        <w:tc>
          <w:tcPr>
            <w:tcW w:w="3369" w:type="dxa"/>
          </w:tcPr>
          <w:p w:rsidR="00AD456C" w:rsidRPr="00745B96" w:rsidRDefault="00AD456C" w:rsidP="00745B96">
            <w:pPr>
              <w:jc w:val="both"/>
              <w:rPr>
                <w:rFonts w:ascii="Times New Roman" w:hAnsi="Times New Roman" w:cs="Times New Roman"/>
              </w:rPr>
            </w:pPr>
            <w:r w:rsidRPr="00745B96">
              <w:rPr>
                <w:rFonts w:ascii="Times New Roman" w:hAnsi="Times New Roman" w:cs="Times New Roman"/>
              </w:rPr>
              <w:t>Main-d’œuvre ouvrier</w:t>
            </w:r>
          </w:p>
        </w:tc>
        <w:tc>
          <w:tcPr>
            <w:tcW w:w="1417" w:type="dxa"/>
          </w:tcPr>
          <w:p w:rsidR="00AD456C" w:rsidRPr="00745B96" w:rsidRDefault="00AD456C" w:rsidP="00665335">
            <w:pPr>
              <w:jc w:val="center"/>
              <w:rPr>
                <w:rFonts w:ascii="Times New Roman" w:hAnsi="Times New Roman" w:cs="Times New Roman"/>
              </w:rPr>
            </w:pPr>
            <w:r w:rsidRPr="00745B96">
              <w:rPr>
                <w:rFonts w:ascii="Times New Roman" w:hAnsi="Times New Roman" w:cs="Times New Roman"/>
              </w:rPr>
              <w:t xml:space="preserve">01x </w:t>
            </w:r>
            <w:r w:rsidR="008922FD" w:rsidRPr="00745B96">
              <w:rPr>
                <w:rFonts w:ascii="Times New Roman" w:hAnsi="Times New Roman" w:cs="Times New Roman"/>
              </w:rPr>
              <w:t>1</w:t>
            </w:r>
            <w:r w:rsidRPr="00745B96">
              <w:rPr>
                <w:rFonts w:ascii="Times New Roman" w:hAnsi="Times New Roman" w:cs="Times New Roman"/>
              </w:rPr>
              <w:t>2mois</w:t>
            </w:r>
          </w:p>
        </w:tc>
        <w:tc>
          <w:tcPr>
            <w:tcW w:w="1559" w:type="dxa"/>
          </w:tcPr>
          <w:p w:rsidR="00AD456C" w:rsidRPr="00745B96" w:rsidRDefault="00AD456C" w:rsidP="00665335">
            <w:pPr>
              <w:jc w:val="both"/>
              <w:rPr>
                <w:rFonts w:ascii="Times New Roman" w:hAnsi="Times New Roman" w:cs="Times New Roman"/>
              </w:rPr>
            </w:pPr>
            <w:r w:rsidRPr="00745B96">
              <w:rPr>
                <w:rFonts w:ascii="Times New Roman" w:hAnsi="Times New Roman" w:cs="Times New Roman"/>
              </w:rPr>
              <w:t>50 000</w:t>
            </w:r>
          </w:p>
        </w:tc>
        <w:tc>
          <w:tcPr>
            <w:tcW w:w="1701" w:type="dxa"/>
          </w:tcPr>
          <w:p w:rsidR="00AD456C" w:rsidRPr="00745B96" w:rsidRDefault="008922FD" w:rsidP="00665335">
            <w:pPr>
              <w:jc w:val="right"/>
              <w:rPr>
                <w:rFonts w:ascii="Times New Roman" w:hAnsi="Times New Roman" w:cs="Times New Roman"/>
              </w:rPr>
            </w:pPr>
            <w:r w:rsidRPr="00745B96">
              <w:rPr>
                <w:rFonts w:ascii="Times New Roman" w:hAnsi="Times New Roman" w:cs="Times New Roman"/>
              </w:rPr>
              <w:t>6</w:t>
            </w:r>
            <w:r w:rsidR="00AD456C" w:rsidRPr="00745B96">
              <w:rPr>
                <w:rFonts w:ascii="Times New Roman" w:hAnsi="Times New Roman" w:cs="Times New Roman"/>
              </w:rPr>
              <w:t>00 000</w:t>
            </w:r>
          </w:p>
        </w:tc>
      </w:tr>
      <w:tr w:rsidR="001D5A15" w:rsidRPr="00745B96" w:rsidTr="00665335">
        <w:tc>
          <w:tcPr>
            <w:tcW w:w="3369" w:type="dxa"/>
          </w:tcPr>
          <w:p w:rsidR="001D5A15" w:rsidRPr="00745B96" w:rsidRDefault="001D5A15" w:rsidP="00745B96">
            <w:pPr>
              <w:jc w:val="both"/>
              <w:rPr>
                <w:rFonts w:ascii="Times New Roman" w:hAnsi="Times New Roman" w:cs="Times New Roman"/>
              </w:rPr>
            </w:pPr>
            <w:r w:rsidRPr="00745B96">
              <w:rPr>
                <w:rFonts w:ascii="Times New Roman" w:hAnsi="Times New Roman" w:cs="Times New Roman"/>
              </w:rPr>
              <w:t>Aliments</w:t>
            </w:r>
            <w:r w:rsidR="00AD456C" w:rsidRPr="00745B96">
              <w:rPr>
                <w:rFonts w:ascii="Times New Roman" w:hAnsi="Times New Roman" w:cs="Times New Roman"/>
              </w:rPr>
              <w:t xml:space="preserve"> géniteurs</w:t>
            </w:r>
          </w:p>
        </w:tc>
        <w:tc>
          <w:tcPr>
            <w:tcW w:w="1417" w:type="dxa"/>
          </w:tcPr>
          <w:p w:rsidR="001D5A15" w:rsidRPr="00745B96" w:rsidRDefault="008922FD" w:rsidP="00665335">
            <w:pPr>
              <w:jc w:val="center"/>
              <w:rPr>
                <w:rFonts w:ascii="Times New Roman" w:hAnsi="Times New Roman" w:cs="Times New Roman"/>
              </w:rPr>
            </w:pPr>
            <w:r w:rsidRPr="00745B96">
              <w:rPr>
                <w:rFonts w:ascii="Times New Roman" w:hAnsi="Times New Roman" w:cs="Times New Roman"/>
              </w:rPr>
              <w:t>186</w:t>
            </w:r>
          </w:p>
        </w:tc>
        <w:tc>
          <w:tcPr>
            <w:tcW w:w="1559" w:type="dxa"/>
          </w:tcPr>
          <w:p w:rsidR="001D5A15" w:rsidRPr="00745B96" w:rsidRDefault="008922FD" w:rsidP="00665335">
            <w:pPr>
              <w:jc w:val="both"/>
              <w:rPr>
                <w:rFonts w:ascii="Times New Roman" w:hAnsi="Times New Roman" w:cs="Times New Roman"/>
              </w:rPr>
            </w:pPr>
            <w:r w:rsidRPr="00745B96">
              <w:rPr>
                <w:rFonts w:ascii="Times New Roman" w:hAnsi="Times New Roman" w:cs="Times New Roman"/>
              </w:rPr>
              <w:t>1 150</w:t>
            </w:r>
          </w:p>
        </w:tc>
        <w:tc>
          <w:tcPr>
            <w:tcW w:w="1701" w:type="dxa"/>
          </w:tcPr>
          <w:p w:rsidR="001D5A15" w:rsidRPr="00745B96" w:rsidRDefault="00377DB7" w:rsidP="00665335">
            <w:pPr>
              <w:jc w:val="right"/>
              <w:rPr>
                <w:rFonts w:ascii="Times New Roman" w:hAnsi="Times New Roman" w:cs="Times New Roman"/>
              </w:rPr>
            </w:pPr>
            <w:r w:rsidRPr="00745B96">
              <w:rPr>
                <w:rFonts w:ascii="Times New Roman" w:hAnsi="Times New Roman" w:cs="Times New Roman"/>
              </w:rPr>
              <w:t>400 000</w:t>
            </w:r>
          </w:p>
        </w:tc>
      </w:tr>
      <w:tr w:rsidR="001D5A15" w:rsidRPr="00745B96" w:rsidTr="00665335">
        <w:tc>
          <w:tcPr>
            <w:tcW w:w="3369" w:type="dxa"/>
          </w:tcPr>
          <w:p w:rsidR="001D5A15" w:rsidRPr="00745B96" w:rsidRDefault="008922FD" w:rsidP="00745B96">
            <w:pPr>
              <w:jc w:val="both"/>
              <w:rPr>
                <w:rFonts w:ascii="Times New Roman" w:hAnsi="Times New Roman" w:cs="Times New Roman"/>
              </w:rPr>
            </w:pPr>
            <w:r w:rsidRPr="00745B96">
              <w:rPr>
                <w:rFonts w:ascii="Times New Roman" w:hAnsi="Times New Roman" w:cs="Times New Roman"/>
              </w:rPr>
              <w:t>Aliments  alevins</w:t>
            </w:r>
          </w:p>
        </w:tc>
        <w:tc>
          <w:tcPr>
            <w:tcW w:w="1417" w:type="dxa"/>
          </w:tcPr>
          <w:p w:rsidR="001D5A15" w:rsidRPr="00745B96" w:rsidRDefault="008922FD" w:rsidP="00665335">
            <w:pPr>
              <w:jc w:val="center"/>
              <w:rPr>
                <w:rFonts w:ascii="Times New Roman" w:hAnsi="Times New Roman" w:cs="Times New Roman"/>
              </w:rPr>
            </w:pPr>
            <w:r w:rsidRPr="00745B96">
              <w:rPr>
                <w:rFonts w:ascii="Times New Roman" w:hAnsi="Times New Roman" w:cs="Times New Roman"/>
              </w:rPr>
              <w:t>/</w:t>
            </w:r>
          </w:p>
        </w:tc>
        <w:tc>
          <w:tcPr>
            <w:tcW w:w="1559" w:type="dxa"/>
          </w:tcPr>
          <w:p w:rsidR="001D5A15" w:rsidRPr="00745B96" w:rsidRDefault="008922FD" w:rsidP="00665335">
            <w:pPr>
              <w:jc w:val="both"/>
              <w:rPr>
                <w:rFonts w:ascii="Times New Roman" w:hAnsi="Times New Roman" w:cs="Times New Roman"/>
              </w:rPr>
            </w:pPr>
            <w:r w:rsidRPr="00745B96">
              <w:rPr>
                <w:rFonts w:ascii="Times New Roman" w:hAnsi="Times New Roman" w:cs="Times New Roman"/>
              </w:rPr>
              <w:t>/</w:t>
            </w:r>
          </w:p>
        </w:tc>
        <w:tc>
          <w:tcPr>
            <w:tcW w:w="1701" w:type="dxa"/>
          </w:tcPr>
          <w:p w:rsidR="001D5A15" w:rsidRPr="00745B96" w:rsidRDefault="00377DB7" w:rsidP="00665335">
            <w:pPr>
              <w:jc w:val="right"/>
              <w:rPr>
                <w:rFonts w:ascii="Times New Roman" w:hAnsi="Times New Roman" w:cs="Times New Roman"/>
              </w:rPr>
            </w:pPr>
            <w:r w:rsidRPr="00745B96">
              <w:rPr>
                <w:rFonts w:ascii="Times New Roman" w:hAnsi="Times New Roman" w:cs="Times New Roman"/>
              </w:rPr>
              <w:t>3 465 000</w:t>
            </w:r>
          </w:p>
        </w:tc>
      </w:tr>
      <w:tr w:rsidR="00447DF5" w:rsidRPr="00745B96" w:rsidTr="00665335">
        <w:tc>
          <w:tcPr>
            <w:tcW w:w="3369" w:type="dxa"/>
          </w:tcPr>
          <w:p w:rsidR="00447DF5" w:rsidRPr="00745B96" w:rsidRDefault="00447DF5" w:rsidP="00745B96">
            <w:pPr>
              <w:jc w:val="both"/>
              <w:rPr>
                <w:rFonts w:ascii="Times New Roman" w:hAnsi="Times New Roman" w:cs="Times New Roman"/>
              </w:rPr>
            </w:pPr>
            <w:r w:rsidRPr="00745B96">
              <w:rPr>
                <w:rFonts w:ascii="Times New Roman" w:hAnsi="Times New Roman" w:cs="Times New Roman"/>
              </w:rPr>
              <w:t>Emballage plastique</w:t>
            </w:r>
          </w:p>
        </w:tc>
        <w:tc>
          <w:tcPr>
            <w:tcW w:w="1417" w:type="dxa"/>
          </w:tcPr>
          <w:p w:rsidR="00447DF5" w:rsidRPr="00745B96" w:rsidRDefault="00447DF5" w:rsidP="00665335">
            <w:pPr>
              <w:jc w:val="center"/>
              <w:rPr>
                <w:rFonts w:ascii="Times New Roman" w:hAnsi="Times New Roman" w:cs="Times New Roman"/>
              </w:rPr>
            </w:pPr>
            <w:r w:rsidRPr="00745B96">
              <w:rPr>
                <w:rFonts w:ascii="Times New Roman" w:hAnsi="Times New Roman" w:cs="Times New Roman"/>
              </w:rPr>
              <w:t>300</w:t>
            </w:r>
          </w:p>
        </w:tc>
        <w:tc>
          <w:tcPr>
            <w:tcW w:w="1559" w:type="dxa"/>
          </w:tcPr>
          <w:p w:rsidR="00447DF5" w:rsidRPr="00745B96" w:rsidRDefault="00447DF5" w:rsidP="00665335">
            <w:pPr>
              <w:jc w:val="both"/>
              <w:rPr>
                <w:rFonts w:ascii="Times New Roman" w:hAnsi="Times New Roman" w:cs="Times New Roman"/>
              </w:rPr>
            </w:pPr>
            <w:r w:rsidRPr="00745B96">
              <w:rPr>
                <w:rFonts w:ascii="Times New Roman" w:hAnsi="Times New Roman" w:cs="Times New Roman"/>
              </w:rPr>
              <w:t>150</w:t>
            </w:r>
          </w:p>
        </w:tc>
        <w:tc>
          <w:tcPr>
            <w:tcW w:w="1701" w:type="dxa"/>
          </w:tcPr>
          <w:p w:rsidR="00447DF5" w:rsidRPr="00745B96" w:rsidRDefault="00447DF5" w:rsidP="00665335">
            <w:pPr>
              <w:jc w:val="right"/>
              <w:rPr>
                <w:rFonts w:ascii="Times New Roman" w:hAnsi="Times New Roman" w:cs="Times New Roman"/>
              </w:rPr>
            </w:pPr>
            <w:r w:rsidRPr="00745B96">
              <w:rPr>
                <w:rFonts w:ascii="Times New Roman" w:hAnsi="Times New Roman" w:cs="Times New Roman"/>
              </w:rPr>
              <w:t>45 000</w:t>
            </w:r>
          </w:p>
        </w:tc>
      </w:tr>
      <w:tr w:rsidR="00447DF5" w:rsidRPr="00745B96" w:rsidTr="00665335">
        <w:tc>
          <w:tcPr>
            <w:tcW w:w="3369" w:type="dxa"/>
          </w:tcPr>
          <w:p w:rsidR="00447DF5" w:rsidRPr="00745B96" w:rsidRDefault="00447DF5" w:rsidP="00745B96">
            <w:pPr>
              <w:jc w:val="both"/>
              <w:rPr>
                <w:rFonts w:ascii="Times New Roman" w:hAnsi="Times New Roman" w:cs="Times New Roman"/>
              </w:rPr>
            </w:pPr>
            <w:r w:rsidRPr="00745B96">
              <w:rPr>
                <w:rFonts w:ascii="Times New Roman" w:hAnsi="Times New Roman" w:cs="Times New Roman"/>
              </w:rPr>
              <w:t>oxygène</w:t>
            </w:r>
          </w:p>
        </w:tc>
        <w:tc>
          <w:tcPr>
            <w:tcW w:w="1417" w:type="dxa"/>
          </w:tcPr>
          <w:p w:rsidR="00447DF5" w:rsidRPr="00745B96" w:rsidRDefault="007C76C5" w:rsidP="00665335">
            <w:pPr>
              <w:jc w:val="center"/>
              <w:rPr>
                <w:rFonts w:ascii="Times New Roman" w:hAnsi="Times New Roman" w:cs="Times New Roman"/>
              </w:rPr>
            </w:pPr>
            <w:r w:rsidRPr="00745B96">
              <w:rPr>
                <w:rFonts w:ascii="Times New Roman" w:hAnsi="Times New Roman" w:cs="Times New Roman"/>
              </w:rPr>
              <w:t>F</w:t>
            </w:r>
            <w:r w:rsidR="00447DF5" w:rsidRPr="00745B96">
              <w:rPr>
                <w:rFonts w:ascii="Times New Roman" w:hAnsi="Times New Roman" w:cs="Times New Roman"/>
              </w:rPr>
              <w:t>orfait</w:t>
            </w:r>
          </w:p>
        </w:tc>
        <w:tc>
          <w:tcPr>
            <w:tcW w:w="1559" w:type="dxa"/>
          </w:tcPr>
          <w:p w:rsidR="00447DF5" w:rsidRPr="00745B96" w:rsidRDefault="00447DF5" w:rsidP="00665335">
            <w:pPr>
              <w:jc w:val="both"/>
              <w:rPr>
                <w:rFonts w:ascii="Times New Roman" w:hAnsi="Times New Roman" w:cs="Times New Roman"/>
              </w:rPr>
            </w:pPr>
            <w:r w:rsidRPr="00745B96">
              <w:rPr>
                <w:rFonts w:ascii="Times New Roman" w:hAnsi="Times New Roman" w:cs="Times New Roman"/>
              </w:rPr>
              <w:t>/</w:t>
            </w:r>
          </w:p>
        </w:tc>
        <w:tc>
          <w:tcPr>
            <w:tcW w:w="1701" w:type="dxa"/>
          </w:tcPr>
          <w:p w:rsidR="00447DF5" w:rsidRPr="00745B96" w:rsidRDefault="00447DF5" w:rsidP="00665335">
            <w:pPr>
              <w:jc w:val="right"/>
              <w:rPr>
                <w:rFonts w:ascii="Times New Roman" w:hAnsi="Times New Roman" w:cs="Times New Roman"/>
              </w:rPr>
            </w:pPr>
            <w:r w:rsidRPr="00745B96">
              <w:rPr>
                <w:rFonts w:ascii="Times New Roman" w:hAnsi="Times New Roman" w:cs="Times New Roman"/>
              </w:rPr>
              <w:t>70 000</w:t>
            </w:r>
          </w:p>
        </w:tc>
      </w:tr>
      <w:tr w:rsidR="007C76C5" w:rsidRPr="00745B96" w:rsidTr="00665335">
        <w:tc>
          <w:tcPr>
            <w:tcW w:w="3369" w:type="dxa"/>
          </w:tcPr>
          <w:p w:rsidR="007C76C5" w:rsidRPr="00745B96" w:rsidRDefault="007C76C5" w:rsidP="00745B96">
            <w:pPr>
              <w:jc w:val="both"/>
              <w:rPr>
                <w:rFonts w:ascii="Times New Roman" w:hAnsi="Times New Roman" w:cs="Times New Roman"/>
              </w:rPr>
            </w:pPr>
            <w:r w:rsidRPr="00745B96">
              <w:rPr>
                <w:rFonts w:ascii="Times New Roman" w:hAnsi="Times New Roman" w:cs="Times New Roman"/>
              </w:rPr>
              <w:t>Boite à pharmacie</w:t>
            </w:r>
          </w:p>
        </w:tc>
        <w:tc>
          <w:tcPr>
            <w:tcW w:w="1417" w:type="dxa"/>
          </w:tcPr>
          <w:p w:rsidR="007C76C5" w:rsidRPr="00745B96" w:rsidRDefault="007C76C5" w:rsidP="00665335">
            <w:pPr>
              <w:jc w:val="center"/>
              <w:rPr>
                <w:rFonts w:ascii="Times New Roman" w:hAnsi="Times New Roman" w:cs="Times New Roman"/>
              </w:rPr>
            </w:pPr>
            <w:r w:rsidRPr="00745B96">
              <w:rPr>
                <w:rFonts w:ascii="Times New Roman" w:hAnsi="Times New Roman" w:cs="Times New Roman"/>
              </w:rPr>
              <w:t>Forfait</w:t>
            </w:r>
          </w:p>
        </w:tc>
        <w:tc>
          <w:tcPr>
            <w:tcW w:w="1559" w:type="dxa"/>
          </w:tcPr>
          <w:p w:rsidR="007C76C5" w:rsidRPr="00745B96" w:rsidRDefault="007C76C5" w:rsidP="00665335">
            <w:pPr>
              <w:jc w:val="both"/>
              <w:rPr>
                <w:rFonts w:ascii="Times New Roman" w:hAnsi="Times New Roman" w:cs="Times New Roman"/>
              </w:rPr>
            </w:pPr>
            <w:r w:rsidRPr="00745B96">
              <w:rPr>
                <w:rFonts w:ascii="Times New Roman" w:hAnsi="Times New Roman" w:cs="Times New Roman"/>
              </w:rPr>
              <w:t>/</w:t>
            </w:r>
          </w:p>
        </w:tc>
        <w:tc>
          <w:tcPr>
            <w:tcW w:w="1701" w:type="dxa"/>
          </w:tcPr>
          <w:p w:rsidR="007C76C5" w:rsidRPr="00745B96" w:rsidRDefault="007C76C5" w:rsidP="00665335">
            <w:pPr>
              <w:jc w:val="right"/>
              <w:rPr>
                <w:rFonts w:ascii="Times New Roman" w:hAnsi="Times New Roman" w:cs="Times New Roman"/>
              </w:rPr>
            </w:pPr>
            <w:r w:rsidRPr="00745B96">
              <w:rPr>
                <w:rFonts w:ascii="Times New Roman" w:hAnsi="Times New Roman" w:cs="Times New Roman"/>
              </w:rPr>
              <w:t>25 000</w:t>
            </w:r>
          </w:p>
        </w:tc>
      </w:tr>
      <w:tr w:rsidR="00754E81" w:rsidRPr="00745B96" w:rsidTr="00665335">
        <w:tc>
          <w:tcPr>
            <w:tcW w:w="3369" w:type="dxa"/>
          </w:tcPr>
          <w:p w:rsidR="00754E81" w:rsidRPr="00745B96" w:rsidRDefault="00754E81" w:rsidP="00745B96">
            <w:pPr>
              <w:jc w:val="both"/>
              <w:rPr>
                <w:rFonts w:ascii="Times New Roman" w:hAnsi="Times New Roman" w:cs="Times New Roman"/>
              </w:rPr>
            </w:pPr>
            <w:r w:rsidRPr="00745B96">
              <w:rPr>
                <w:rFonts w:ascii="Times New Roman" w:hAnsi="Times New Roman" w:cs="Times New Roman"/>
              </w:rPr>
              <w:t xml:space="preserve">Prophylaxie </w:t>
            </w:r>
          </w:p>
        </w:tc>
        <w:tc>
          <w:tcPr>
            <w:tcW w:w="1417" w:type="dxa"/>
          </w:tcPr>
          <w:p w:rsidR="00754E81" w:rsidRPr="00745B96" w:rsidRDefault="007C76C5" w:rsidP="00665335">
            <w:pPr>
              <w:jc w:val="center"/>
              <w:rPr>
                <w:rFonts w:ascii="Times New Roman" w:hAnsi="Times New Roman" w:cs="Times New Roman"/>
              </w:rPr>
            </w:pPr>
            <w:r w:rsidRPr="00745B96">
              <w:rPr>
                <w:rFonts w:ascii="Times New Roman" w:hAnsi="Times New Roman" w:cs="Times New Roman"/>
              </w:rPr>
              <w:t>F</w:t>
            </w:r>
            <w:r w:rsidR="00754E81" w:rsidRPr="00745B96">
              <w:rPr>
                <w:rFonts w:ascii="Times New Roman" w:hAnsi="Times New Roman" w:cs="Times New Roman"/>
              </w:rPr>
              <w:t>orfait</w:t>
            </w:r>
          </w:p>
        </w:tc>
        <w:tc>
          <w:tcPr>
            <w:tcW w:w="1559" w:type="dxa"/>
          </w:tcPr>
          <w:p w:rsidR="00754E81" w:rsidRPr="00745B96" w:rsidRDefault="00754E81" w:rsidP="00665335">
            <w:pPr>
              <w:jc w:val="both"/>
              <w:rPr>
                <w:rFonts w:ascii="Times New Roman" w:hAnsi="Times New Roman" w:cs="Times New Roman"/>
              </w:rPr>
            </w:pPr>
            <w:r w:rsidRPr="00745B96">
              <w:rPr>
                <w:rFonts w:ascii="Times New Roman" w:hAnsi="Times New Roman" w:cs="Times New Roman"/>
              </w:rPr>
              <w:t>/</w:t>
            </w:r>
          </w:p>
        </w:tc>
        <w:tc>
          <w:tcPr>
            <w:tcW w:w="1701" w:type="dxa"/>
          </w:tcPr>
          <w:p w:rsidR="00754E81" w:rsidRPr="00745B96" w:rsidRDefault="00754E81" w:rsidP="00665335">
            <w:pPr>
              <w:jc w:val="right"/>
              <w:rPr>
                <w:rFonts w:ascii="Times New Roman" w:hAnsi="Times New Roman" w:cs="Times New Roman"/>
              </w:rPr>
            </w:pPr>
            <w:r w:rsidRPr="00745B96">
              <w:rPr>
                <w:rFonts w:ascii="Times New Roman" w:hAnsi="Times New Roman" w:cs="Times New Roman"/>
              </w:rPr>
              <w:t>120 000</w:t>
            </w:r>
          </w:p>
        </w:tc>
      </w:tr>
      <w:tr w:rsidR="001D5A15" w:rsidRPr="00745B96" w:rsidTr="00665335">
        <w:tc>
          <w:tcPr>
            <w:tcW w:w="3369" w:type="dxa"/>
          </w:tcPr>
          <w:p w:rsidR="001D5A15" w:rsidRPr="00745B96" w:rsidRDefault="001D5A15" w:rsidP="00745B96">
            <w:pPr>
              <w:jc w:val="both"/>
              <w:rPr>
                <w:rFonts w:ascii="Times New Roman" w:hAnsi="Times New Roman" w:cs="Times New Roman"/>
              </w:rPr>
            </w:pPr>
            <w:r w:rsidRPr="00745B96">
              <w:rPr>
                <w:rFonts w:ascii="Times New Roman" w:hAnsi="Times New Roman" w:cs="Times New Roman"/>
              </w:rPr>
              <w:t>Honoraires consultant</w:t>
            </w:r>
          </w:p>
        </w:tc>
        <w:tc>
          <w:tcPr>
            <w:tcW w:w="1417" w:type="dxa"/>
          </w:tcPr>
          <w:p w:rsidR="001D5A15" w:rsidRPr="00745B96" w:rsidRDefault="008922FD" w:rsidP="00665335">
            <w:pPr>
              <w:jc w:val="center"/>
              <w:rPr>
                <w:rFonts w:ascii="Times New Roman" w:hAnsi="Times New Roman" w:cs="Times New Roman"/>
              </w:rPr>
            </w:pPr>
            <w:r w:rsidRPr="00745B96">
              <w:rPr>
                <w:rFonts w:ascii="Times New Roman" w:hAnsi="Times New Roman" w:cs="Times New Roman"/>
              </w:rPr>
              <w:t>01x 12 mois</w:t>
            </w:r>
          </w:p>
        </w:tc>
        <w:tc>
          <w:tcPr>
            <w:tcW w:w="1559" w:type="dxa"/>
          </w:tcPr>
          <w:p w:rsidR="001D5A15" w:rsidRPr="00745B96" w:rsidRDefault="008922FD" w:rsidP="00665335">
            <w:pPr>
              <w:jc w:val="both"/>
              <w:rPr>
                <w:rFonts w:ascii="Times New Roman" w:hAnsi="Times New Roman" w:cs="Times New Roman"/>
              </w:rPr>
            </w:pPr>
            <w:r w:rsidRPr="00745B96">
              <w:rPr>
                <w:rFonts w:ascii="Times New Roman" w:hAnsi="Times New Roman" w:cs="Times New Roman"/>
              </w:rPr>
              <w:t>50 000</w:t>
            </w:r>
          </w:p>
        </w:tc>
        <w:tc>
          <w:tcPr>
            <w:tcW w:w="1701" w:type="dxa"/>
          </w:tcPr>
          <w:p w:rsidR="001D5A15" w:rsidRPr="00745B96" w:rsidRDefault="008922FD" w:rsidP="00665335">
            <w:pPr>
              <w:jc w:val="right"/>
              <w:rPr>
                <w:rFonts w:ascii="Times New Roman" w:hAnsi="Times New Roman" w:cs="Times New Roman"/>
              </w:rPr>
            </w:pPr>
            <w:r w:rsidRPr="00745B96">
              <w:rPr>
                <w:rFonts w:ascii="Times New Roman" w:hAnsi="Times New Roman" w:cs="Times New Roman"/>
              </w:rPr>
              <w:t>600 000</w:t>
            </w:r>
          </w:p>
        </w:tc>
      </w:tr>
      <w:tr w:rsidR="001D5A15" w:rsidRPr="00745B96" w:rsidTr="00665335">
        <w:tc>
          <w:tcPr>
            <w:tcW w:w="3369" w:type="dxa"/>
          </w:tcPr>
          <w:p w:rsidR="001D5A15" w:rsidRPr="00745B96" w:rsidRDefault="001D5A15" w:rsidP="00745B96">
            <w:pPr>
              <w:jc w:val="both"/>
              <w:rPr>
                <w:rFonts w:ascii="Times New Roman" w:hAnsi="Times New Roman" w:cs="Times New Roman"/>
              </w:rPr>
            </w:pPr>
            <w:r w:rsidRPr="00745B96">
              <w:rPr>
                <w:rFonts w:ascii="Times New Roman" w:hAnsi="Times New Roman" w:cs="Times New Roman"/>
              </w:rPr>
              <w:t>Frais de téléphone</w:t>
            </w:r>
            <w:r w:rsidR="00754E81" w:rsidRPr="00745B96">
              <w:rPr>
                <w:rFonts w:ascii="Times New Roman" w:hAnsi="Times New Roman" w:cs="Times New Roman"/>
              </w:rPr>
              <w:t xml:space="preserve"> et internet</w:t>
            </w:r>
            <w:r w:rsidRPr="00745B96">
              <w:rPr>
                <w:rFonts w:ascii="Times New Roman" w:hAnsi="Times New Roman" w:cs="Times New Roman"/>
              </w:rPr>
              <w:t xml:space="preserve"> </w:t>
            </w:r>
          </w:p>
        </w:tc>
        <w:tc>
          <w:tcPr>
            <w:tcW w:w="1417" w:type="dxa"/>
          </w:tcPr>
          <w:p w:rsidR="001D5A15" w:rsidRPr="00745B96" w:rsidRDefault="00754E81" w:rsidP="00665335">
            <w:pPr>
              <w:jc w:val="center"/>
              <w:rPr>
                <w:rFonts w:ascii="Times New Roman" w:hAnsi="Times New Roman" w:cs="Times New Roman"/>
              </w:rPr>
            </w:pPr>
            <w:r w:rsidRPr="00745B96">
              <w:rPr>
                <w:rFonts w:ascii="Times New Roman" w:hAnsi="Times New Roman" w:cs="Times New Roman"/>
              </w:rPr>
              <w:t>12 mois</w:t>
            </w:r>
          </w:p>
        </w:tc>
        <w:tc>
          <w:tcPr>
            <w:tcW w:w="1559" w:type="dxa"/>
          </w:tcPr>
          <w:p w:rsidR="001D5A15" w:rsidRPr="00745B96" w:rsidRDefault="00754E81" w:rsidP="00665335">
            <w:pPr>
              <w:jc w:val="both"/>
              <w:rPr>
                <w:rFonts w:ascii="Times New Roman" w:hAnsi="Times New Roman" w:cs="Times New Roman"/>
              </w:rPr>
            </w:pPr>
            <w:r w:rsidRPr="00745B96">
              <w:rPr>
                <w:rFonts w:ascii="Times New Roman" w:hAnsi="Times New Roman" w:cs="Times New Roman"/>
              </w:rPr>
              <w:t>10 000</w:t>
            </w:r>
          </w:p>
        </w:tc>
        <w:tc>
          <w:tcPr>
            <w:tcW w:w="1701" w:type="dxa"/>
          </w:tcPr>
          <w:p w:rsidR="001D5A15" w:rsidRPr="00745B96" w:rsidRDefault="00754E81" w:rsidP="00665335">
            <w:pPr>
              <w:jc w:val="right"/>
              <w:rPr>
                <w:rFonts w:ascii="Times New Roman" w:hAnsi="Times New Roman" w:cs="Times New Roman"/>
              </w:rPr>
            </w:pPr>
            <w:r w:rsidRPr="00745B96">
              <w:rPr>
                <w:rFonts w:ascii="Times New Roman" w:hAnsi="Times New Roman" w:cs="Times New Roman"/>
              </w:rPr>
              <w:t>120 000</w:t>
            </w:r>
          </w:p>
        </w:tc>
      </w:tr>
      <w:tr w:rsidR="001D5A15" w:rsidRPr="00745B96" w:rsidTr="00665335">
        <w:tc>
          <w:tcPr>
            <w:tcW w:w="3369" w:type="dxa"/>
          </w:tcPr>
          <w:p w:rsidR="001D5A15" w:rsidRPr="00745B96" w:rsidRDefault="001D5A15" w:rsidP="00745B96">
            <w:pPr>
              <w:jc w:val="both"/>
              <w:rPr>
                <w:rFonts w:ascii="Times New Roman" w:hAnsi="Times New Roman" w:cs="Times New Roman"/>
              </w:rPr>
            </w:pPr>
            <w:r w:rsidRPr="00745B96">
              <w:rPr>
                <w:rFonts w:ascii="Times New Roman" w:hAnsi="Times New Roman" w:cs="Times New Roman"/>
              </w:rPr>
              <w:t>Electricité</w:t>
            </w:r>
          </w:p>
        </w:tc>
        <w:tc>
          <w:tcPr>
            <w:tcW w:w="1417" w:type="dxa"/>
          </w:tcPr>
          <w:p w:rsidR="001D5A15" w:rsidRPr="00745B96" w:rsidRDefault="00754E81" w:rsidP="00665335">
            <w:pPr>
              <w:jc w:val="center"/>
              <w:rPr>
                <w:rFonts w:ascii="Times New Roman" w:hAnsi="Times New Roman" w:cs="Times New Roman"/>
              </w:rPr>
            </w:pPr>
            <w:r w:rsidRPr="00745B96">
              <w:rPr>
                <w:rFonts w:ascii="Times New Roman" w:hAnsi="Times New Roman" w:cs="Times New Roman"/>
              </w:rPr>
              <w:t>12 mois</w:t>
            </w:r>
          </w:p>
        </w:tc>
        <w:tc>
          <w:tcPr>
            <w:tcW w:w="1559" w:type="dxa"/>
          </w:tcPr>
          <w:p w:rsidR="001D5A15" w:rsidRPr="00745B96" w:rsidRDefault="00754E81" w:rsidP="00665335">
            <w:pPr>
              <w:jc w:val="both"/>
              <w:rPr>
                <w:rFonts w:ascii="Times New Roman" w:hAnsi="Times New Roman" w:cs="Times New Roman"/>
              </w:rPr>
            </w:pPr>
            <w:r w:rsidRPr="00745B96">
              <w:rPr>
                <w:rFonts w:ascii="Times New Roman" w:hAnsi="Times New Roman" w:cs="Times New Roman"/>
              </w:rPr>
              <w:t>20 000</w:t>
            </w:r>
          </w:p>
        </w:tc>
        <w:tc>
          <w:tcPr>
            <w:tcW w:w="1701" w:type="dxa"/>
          </w:tcPr>
          <w:p w:rsidR="001D5A15" w:rsidRPr="00745B96" w:rsidRDefault="00754E81" w:rsidP="00665335">
            <w:pPr>
              <w:jc w:val="right"/>
              <w:rPr>
                <w:rFonts w:ascii="Times New Roman" w:hAnsi="Times New Roman" w:cs="Times New Roman"/>
              </w:rPr>
            </w:pPr>
            <w:r w:rsidRPr="00745B96">
              <w:rPr>
                <w:rFonts w:ascii="Times New Roman" w:hAnsi="Times New Roman" w:cs="Times New Roman"/>
              </w:rPr>
              <w:t>240 000</w:t>
            </w:r>
          </w:p>
        </w:tc>
      </w:tr>
      <w:tr w:rsidR="001D5A15" w:rsidRPr="00745B96" w:rsidTr="00665335">
        <w:tc>
          <w:tcPr>
            <w:tcW w:w="3369" w:type="dxa"/>
          </w:tcPr>
          <w:p w:rsidR="001D5A15" w:rsidRPr="00745B96" w:rsidRDefault="001D5A15" w:rsidP="00745B96">
            <w:pPr>
              <w:jc w:val="both"/>
              <w:rPr>
                <w:rFonts w:ascii="Times New Roman" w:hAnsi="Times New Roman" w:cs="Times New Roman"/>
              </w:rPr>
            </w:pPr>
            <w:r w:rsidRPr="00745B96">
              <w:rPr>
                <w:rFonts w:ascii="Times New Roman" w:hAnsi="Times New Roman" w:cs="Times New Roman"/>
              </w:rPr>
              <w:t>Désinfectant</w:t>
            </w:r>
          </w:p>
        </w:tc>
        <w:tc>
          <w:tcPr>
            <w:tcW w:w="1417" w:type="dxa"/>
          </w:tcPr>
          <w:p w:rsidR="001D5A15" w:rsidRPr="00745B96" w:rsidRDefault="00754E81" w:rsidP="00665335">
            <w:pPr>
              <w:jc w:val="center"/>
              <w:rPr>
                <w:rFonts w:ascii="Times New Roman" w:hAnsi="Times New Roman" w:cs="Times New Roman"/>
              </w:rPr>
            </w:pPr>
            <w:r w:rsidRPr="00745B96">
              <w:rPr>
                <w:rFonts w:ascii="Times New Roman" w:hAnsi="Times New Roman" w:cs="Times New Roman"/>
              </w:rPr>
              <w:t>Forfait</w:t>
            </w:r>
          </w:p>
        </w:tc>
        <w:tc>
          <w:tcPr>
            <w:tcW w:w="1559" w:type="dxa"/>
          </w:tcPr>
          <w:p w:rsidR="001D5A15" w:rsidRPr="00745B96" w:rsidRDefault="00754E81" w:rsidP="00665335">
            <w:pPr>
              <w:jc w:val="both"/>
              <w:rPr>
                <w:rFonts w:ascii="Times New Roman" w:hAnsi="Times New Roman" w:cs="Times New Roman"/>
              </w:rPr>
            </w:pPr>
            <w:r w:rsidRPr="00745B96">
              <w:rPr>
                <w:rFonts w:ascii="Times New Roman" w:hAnsi="Times New Roman" w:cs="Times New Roman"/>
              </w:rPr>
              <w:t>/</w:t>
            </w:r>
          </w:p>
        </w:tc>
        <w:tc>
          <w:tcPr>
            <w:tcW w:w="1701" w:type="dxa"/>
          </w:tcPr>
          <w:p w:rsidR="001D5A15" w:rsidRPr="00745B96" w:rsidRDefault="00754E81" w:rsidP="00665335">
            <w:pPr>
              <w:jc w:val="right"/>
              <w:rPr>
                <w:rFonts w:ascii="Times New Roman" w:hAnsi="Times New Roman" w:cs="Times New Roman"/>
              </w:rPr>
            </w:pPr>
            <w:r w:rsidRPr="00745B96">
              <w:rPr>
                <w:rFonts w:ascii="Times New Roman" w:hAnsi="Times New Roman" w:cs="Times New Roman"/>
              </w:rPr>
              <w:t>12 000</w:t>
            </w:r>
          </w:p>
        </w:tc>
      </w:tr>
      <w:tr w:rsidR="00754E81" w:rsidRPr="00745B96" w:rsidTr="00665335">
        <w:tc>
          <w:tcPr>
            <w:tcW w:w="3369" w:type="dxa"/>
          </w:tcPr>
          <w:p w:rsidR="00754E81" w:rsidRPr="00745B96" w:rsidRDefault="00754E81" w:rsidP="00745B96">
            <w:pPr>
              <w:jc w:val="both"/>
              <w:rPr>
                <w:rFonts w:ascii="Times New Roman" w:hAnsi="Times New Roman" w:cs="Times New Roman"/>
              </w:rPr>
            </w:pPr>
            <w:r w:rsidRPr="00745B96">
              <w:rPr>
                <w:rFonts w:ascii="Times New Roman" w:hAnsi="Times New Roman" w:cs="Times New Roman"/>
              </w:rPr>
              <w:t xml:space="preserve">Transport </w:t>
            </w:r>
          </w:p>
        </w:tc>
        <w:tc>
          <w:tcPr>
            <w:tcW w:w="1417" w:type="dxa"/>
          </w:tcPr>
          <w:p w:rsidR="00754E81" w:rsidRPr="00745B96" w:rsidRDefault="00754E81" w:rsidP="00665335">
            <w:pPr>
              <w:jc w:val="center"/>
              <w:rPr>
                <w:rFonts w:ascii="Times New Roman" w:hAnsi="Times New Roman" w:cs="Times New Roman"/>
              </w:rPr>
            </w:pPr>
            <w:r w:rsidRPr="00745B96">
              <w:rPr>
                <w:rFonts w:ascii="Times New Roman" w:hAnsi="Times New Roman" w:cs="Times New Roman"/>
              </w:rPr>
              <w:t>forfait</w:t>
            </w:r>
          </w:p>
        </w:tc>
        <w:tc>
          <w:tcPr>
            <w:tcW w:w="1559" w:type="dxa"/>
          </w:tcPr>
          <w:p w:rsidR="00754E81" w:rsidRPr="00745B96" w:rsidRDefault="00754E81" w:rsidP="00665335">
            <w:pPr>
              <w:jc w:val="both"/>
              <w:rPr>
                <w:rFonts w:ascii="Times New Roman" w:hAnsi="Times New Roman" w:cs="Times New Roman"/>
              </w:rPr>
            </w:pPr>
            <w:r w:rsidRPr="00745B96">
              <w:rPr>
                <w:rFonts w:ascii="Times New Roman" w:hAnsi="Times New Roman" w:cs="Times New Roman"/>
              </w:rPr>
              <w:t>/</w:t>
            </w:r>
          </w:p>
        </w:tc>
        <w:tc>
          <w:tcPr>
            <w:tcW w:w="1701" w:type="dxa"/>
          </w:tcPr>
          <w:p w:rsidR="00754E81" w:rsidRPr="00745B96" w:rsidRDefault="00447DF5" w:rsidP="00665335">
            <w:pPr>
              <w:jc w:val="right"/>
              <w:rPr>
                <w:rFonts w:ascii="Times New Roman" w:hAnsi="Times New Roman" w:cs="Times New Roman"/>
              </w:rPr>
            </w:pPr>
            <w:r w:rsidRPr="00745B96">
              <w:rPr>
                <w:rFonts w:ascii="Times New Roman" w:hAnsi="Times New Roman" w:cs="Times New Roman"/>
              </w:rPr>
              <w:t>18</w:t>
            </w:r>
            <w:r w:rsidR="00754E81" w:rsidRPr="00745B96">
              <w:rPr>
                <w:rFonts w:ascii="Times New Roman" w:hAnsi="Times New Roman" w:cs="Times New Roman"/>
              </w:rPr>
              <w:t>0 000</w:t>
            </w:r>
          </w:p>
        </w:tc>
      </w:tr>
      <w:tr w:rsidR="00447DF5" w:rsidRPr="00745B96" w:rsidTr="00665335">
        <w:tc>
          <w:tcPr>
            <w:tcW w:w="3369" w:type="dxa"/>
          </w:tcPr>
          <w:p w:rsidR="00447DF5" w:rsidRPr="00745B96" w:rsidRDefault="00447DF5" w:rsidP="00745B96">
            <w:pPr>
              <w:jc w:val="both"/>
              <w:rPr>
                <w:rFonts w:ascii="Times New Roman" w:hAnsi="Times New Roman" w:cs="Times New Roman"/>
              </w:rPr>
            </w:pPr>
            <w:r w:rsidRPr="00745B96">
              <w:rPr>
                <w:rFonts w:ascii="Times New Roman" w:hAnsi="Times New Roman" w:cs="Times New Roman"/>
              </w:rPr>
              <w:t xml:space="preserve">Carburant </w:t>
            </w:r>
          </w:p>
        </w:tc>
        <w:tc>
          <w:tcPr>
            <w:tcW w:w="1417" w:type="dxa"/>
          </w:tcPr>
          <w:p w:rsidR="00447DF5" w:rsidRPr="00745B96" w:rsidRDefault="00447DF5" w:rsidP="00665335">
            <w:pPr>
              <w:jc w:val="center"/>
              <w:rPr>
                <w:rFonts w:ascii="Times New Roman" w:hAnsi="Times New Roman" w:cs="Times New Roman"/>
              </w:rPr>
            </w:pPr>
            <w:r w:rsidRPr="00745B96">
              <w:rPr>
                <w:rFonts w:ascii="Times New Roman" w:hAnsi="Times New Roman" w:cs="Times New Roman"/>
              </w:rPr>
              <w:t>forfait</w:t>
            </w:r>
          </w:p>
        </w:tc>
        <w:tc>
          <w:tcPr>
            <w:tcW w:w="1559" w:type="dxa"/>
          </w:tcPr>
          <w:p w:rsidR="00447DF5" w:rsidRPr="00745B96" w:rsidRDefault="00447DF5" w:rsidP="00665335">
            <w:pPr>
              <w:jc w:val="both"/>
              <w:rPr>
                <w:rFonts w:ascii="Times New Roman" w:hAnsi="Times New Roman" w:cs="Times New Roman"/>
              </w:rPr>
            </w:pPr>
            <w:r w:rsidRPr="00745B96">
              <w:rPr>
                <w:rFonts w:ascii="Times New Roman" w:hAnsi="Times New Roman" w:cs="Times New Roman"/>
              </w:rPr>
              <w:t>/</w:t>
            </w:r>
          </w:p>
        </w:tc>
        <w:tc>
          <w:tcPr>
            <w:tcW w:w="1701" w:type="dxa"/>
          </w:tcPr>
          <w:p w:rsidR="00447DF5" w:rsidRPr="00745B96" w:rsidRDefault="00447DF5" w:rsidP="00665335">
            <w:pPr>
              <w:jc w:val="right"/>
              <w:rPr>
                <w:rFonts w:ascii="Times New Roman" w:hAnsi="Times New Roman" w:cs="Times New Roman"/>
              </w:rPr>
            </w:pPr>
            <w:r w:rsidRPr="00745B96">
              <w:rPr>
                <w:rFonts w:ascii="Times New Roman" w:hAnsi="Times New Roman" w:cs="Times New Roman"/>
              </w:rPr>
              <w:t>60 000</w:t>
            </w:r>
          </w:p>
        </w:tc>
      </w:tr>
      <w:tr w:rsidR="00754E81" w:rsidRPr="00745B96" w:rsidTr="00665335">
        <w:tc>
          <w:tcPr>
            <w:tcW w:w="3369" w:type="dxa"/>
          </w:tcPr>
          <w:p w:rsidR="00754E81" w:rsidRPr="00745B96" w:rsidRDefault="00754E81" w:rsidP="00745B96">
            <w:pPr>
              <w:jc w:val="both"/>
              <w:rPr>
                <w:rFonts w:ascii="Times New Roman" w:hAnsi="Times New Roman" w:cs="Times New Roman"/>
              </w:rPr>
            </w:pPr>
            <w:r w:rsidRPr="00745B96">
              <w:rPr>
                <w:rFonts w:ascii="Times New Roman" w:hAnsi="Times New Roman" w:cs="Times New Roman"/>
              </w:rPr>
              <w:t>Maintenance et imprévus</w:t>
            </w:r>
          </w:p>
        </w:tc>
        <w:tc>
          <w:tcPr>
            <w:tcW w:w="1417" w:type="dxa"/>
          </w:tcPr>
          <w:p w:rsidR="00754E81" w:rsidRPr="00745B96" w:rsidRDefault="00754E81" w:rsidP="00665335">
            <w:pPr>
              <w:jc w:val="center"/>
              <w:rPr>
                <w:rFonts w:ascii="Times New Roman" w:hAnsi="Times New Roman" w:cs="Times New Roman"/>
              </w:rPr>
            </w:pPr>
            <w:r w:rsidRPr="00745B96">
              <w:rPr>
                <w:rFonts w:ascii="Times New Roman" w:hAnsi="Times New Roman" w:cs="Times New Roman"/>
              </w:rPr>
              <w:t>forfait</w:t>
            </w:r>
          </w:p>
        </w:tc>
        <w:tc>
          <w:tcPr>
            <w:tcW w:w="1559" w:type="dxa"/>
          </w:tcPr>
          <w:p w:rsidR="00754E81" w:rsidRPr="00745B96" w:rsidRDefault="00754E81" w:rsidP="00665335">
            <w:pPr>
              <w:jc w:val="both"/>
              <w:rPr>
                <w:rFonts w:ascii="Times New Roman" w:hAnsi="Times New Roman" w:cs="Times New Roman"/>
              </w:rPr>
            </w:pPr>
            <w:r w:rsidRPr="00745B96">
              <w:rPr>
                <w:rFonts w:ascii="Times New Roman" w:hAnsi="Times New Roman" w:cs="Times New Roman"/>
              </w:rPr>
              <w:t>/</w:t>
            </w:r>
          </w:p>
        </w:tc>
        <w:tc>
          <w:tcPr>
            <w:tcW w:w="1701" w:type="dxa"/>
          </w:tcPr>
          <w:p w:rsidR="00754E81" w:rsidRPr="00745B96" w:rsidRDefault="00447DF5" w:rsidP="00665335">
            <w:pPr>
              <w:jc w:val="right"/>
              <w:rPr>
                <w:rFonts w:ascii="Times New Roman" w:hAnsi="Times New Roman" w:cs="Times New Roman"/>
              </w:rPr>
            </w:pPr>
            <w:r w:rsidRPr="00745B96">
              <w:rPr>
                <w:rFonts w:ascii="Times New Roman" w:hAnsi="Times New Roman" w:cs="Times New Roman"/>
              </w:rPr>
              <w:t>15</w:t>
            </w:r>
            <w:r w:rsidR="00754E81" w:rsidRPr="00745B96">
              <w:rPr>
                <w:rFonts w:ascii="Times New Roman" w:hAnsi="Times New Roman" w:cs="Times New Roman"/>
              </w:rPr>
              <w:t>0 000</w:t>
            </w:r>
          </w:p>
        </w:tc>
      </w:tr>
    </w:tbl>
    <w:p w:rsidR="00C907C5" w:rsidRPr="00745B96" w:rsidRDefault="00C907C5" w:rsidP="00745B96">
      <w:pPr>
        <w:rPr>
          <w:rFonts w:ascii="Times New Roman" w:hAnsi="Times New Roman" w:cs="Times New Roman"/>
          <w:b/>
        </w:rPr>
      </w:pPr>
    </w:p>
    <w:p w:rsidR="00C907C5" w:rsidRPr="00745B96" w:rsidRDefault="00C907C5" w:rsidP="00745B96">
      <w:pPr>
        <w:rPr>
          <w:rFonts w:ascii="Times New Roman" w:hAnsi="Times New Roman" w:cs="Times New Roman"/>
          <w:b/>
        </w:rPr>
      </w:pPr>
      <w:r w:rsidRPr="00745B96">
        <w:rPr>
          <w:rFonts w:ascii="Times New Roman" w:hAnsi="Times New Roman" w:cs="Times New Roman"/>
          <w:b/>
        </w:rPr>
        <w:t>Compte d’exploitation de  production d’alevins de silure</w:t>
      </w:r>
    </w:p>
    <w:p w:rsidR="001D5A15" w:rsidRPr="00745B96" w:rsidRDefault="001D5A15" w:rsidP="00745B96">
      <w:pPr>
        <w:rPr>
          <w:rFonts w:ascii="Times New Roman" w:hAnsi="Times New Roman" w:cs="Times New Roman"/>
          <w:b/>
        </w:rPr>
      </w:pPr>
      <w:r w:rsidRPr="00745B96">
        <w:rPr>
          <w:rFonts w:ascii="Times New Roman" w:hAnsi="Times New Roman" w:cs="Times New Roman"/>
          <w:b/>
        </w:rPr>
        <w:t>Explications détaillées :</w:t>
      </w:r>
    </w:p>
    <w:p w:rsidR="001D5A15" w:rsidRPr="00745B96" w:rsidRDefault="001D5A15" w:rsidP="00745B96">
      <w:pPr>
        <w:pStyle w:val="Paragraphedeliste"/>
        <w:numPr>
          <w:ilvl w:val="0"/>
          <w:numId w:val="1"/>
        </w:numPr>
        <w:jc w:val="both"/>
        <w:rPr>
          <w:rFonts w:ascii="Times New Roman" w:hAnsi="Times New Roman" w:cs="Times New Roman"/>
        </w:rPr>
      </w:pPr>
      <w:r w:rsidRPr="00745B96">
        <w:rPr>
          <w:rFonts w:ascii="Times New Roman" w:hAnsi="Times New Roman" w:cs="Times New Roman"/>
        </w:rPr>
        <w:t xml:space="preserve">Type d’aliments </w:t>
      </w:r>
      <w:r w:rsidR="00377DB7" w:rsidRPr="00745B96">
        <w:rPr>
          <w:rFonts w:ascii="Times New Roman" w:hAnsi="Times New Roman" w:cs="Times New Roman"/>
        </w:rPr>
        <w:t>pour un cycle de  production d’alevins (2 mois</w:t>
      </w:r>
      <w:r w:rsidRPr="00745B96">
        <w:rPr>
          <w:rFonts w:ascii="Times New Roman" w:hAnsi="Times New Roman" w:cs="Times New Roman"/>
        </w:rPr>
        <w:t>)</w:t>
      </w:r>
      <w:r w:rsidR="00377DB7" w:rsidRPr="00745B96">
        <w:rPr>
          <w:rFonts w:ascii="Times New Roman" w:hAnsi="Times New Roman" w:cs="Times New Roman"/>
        </w:rPr>
        <w:t xml:space="preserve"> et en un an on effectue 12 reproductions</w:t>
      </w:r>
    </w:p>
    <w:tbl>
      <w:tblPr>
        <w:tblW w:w="9371" w:type="dxa"/>
        <w:jc w:val="center"/>
        <w:tblCellMar>
          <w:left w:w="70" w:type="dxa"/>
          <w:right w:w="70" w:type="dxa"/>
        </w:tblCellMar>
        <w:tblLook w:val="04A0" w:firstRow="1" w:lastRow="0" w:firstColumn="1" w:lastColumn="0" w:noHBand="0" w:noVBand="1"/>
      </w:tblPr>
      <w:tblGrid>
        <w:gridCol w:w="1858"/>
        <w:gridCol w:w="1985"/>
        <w:gridCol w:w="1701"/>
        <w:gridCol w:w="2268"/>
        <w:gridCol w:w="1559"/>
      </w:tblGrid>
      <w:tr w:rsidR="00377DB7" w:rsidRPr="00745B96" w:rsidTr="00C907C5">
        <w:trPr>
          <w:trHeight w:val="1275"/>
          <w:jc w:val="center"/>
        </w:trPr>
        <w:tc>
          <w:tcPr>
            <w:tcW w:w="185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7DB7" w:rsidRPr="00745B96" w:rsidRDefault="00377DB7" w:rsidP="00745B96">
            <w:pPr>
              <w:rPr>
                <w:rFonts w:ascii="Times New Roman" w:hAnsi="Times New Roman" w:cs="Times New Roman"/>
                <w:b/>
                <w:bCs/>
              </w:rPr>
            </w:pPr>
            <w:r w:rsidRPr="00745B96">
              <w:rPr>
                <w:rFonts w:ascii="Times New Roman" w:hAnsi="Times New Roman" w:cs="Times New Roman"/>
                <w:b/>
                <w:bCs/>
              </w:rPr>
              <w:t>Désignation</w:t>
            </w:r>
          </w:p>
        </w:tc>
        <w:tc>
          <w:tcPr>
            <w:tcW w:w="1985" w:type="dxa"/>
            <w:tcBorders>
              <w:top w:val="single" w:sz="8" w:space="0" w:color="000000"/>
              <w:left w:val="nil"/>
              <w:bottom w:val="single" w:sz="8" w:space="0" w:color="000000"/>
              <w:right w:val="single" w:sz="8" w:space="0" w:color="000000"/>
            </w:tcBorders>
            <w:shd w:val="clear" w:color="auto" w:fill="auto"/>
            <w:vAlign w:val="center"/>
            <w:hideMark/>
          </w:tcPr>
          <w:p w:rsidR="00377DB7" w:rsidRPr="00745B96" w:rsidRDefault="00377DB7" w:rsidP="00745B96">
            <w:pPr>
              <w:rPr>
                <w:rFonts w:ascii="Times New Roman" w:hAnsi="Times New Roman" w:cs="Times New Roman"/>
                <w:b/>
                <w:bCs/>
              </w:rPr>
            </w:pPr>
            <w:r w:rsidRPr="00745B96">
              <w:rPr>
                <w:rFonts w:ascii="Times New Roman" w:hAnsi="Times New Roman" w:cs="Times New Roman"/>
                <w:b/>
                <w:bCs/>
              </w:rPr>
              <w:t>Taille de l’aliment (mm)</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77DB7" w:rsidRPr="00745B96" w:rsidRDefault="00377DB7" w:rsidP="00745B96">
            <w:pPr>
              <w:rPr>
                <w:rFonts w:ascii="Times New Roman" w:hAnsi="Times New Roman" w:cs="Times New Roman"/>
                <w:b/>
                <w:bCs/>
              </w:rPr>
            </w:pPr>
            <w:r w:rsidRPr="00745B96">
              <w:rPr>
                <w:rFonts w:ascii="Times New Roman" w:hAnsi="Times New Roman" w:cs="Times New Roman"/>
                <w:b/>
                <w:bCs/>
              </w:rPr>
              <w:t>Nombre de  kilogramme</w:t>
            </w:r>
          </w:p>
        </w:tc>
        <w:tc>
          <w:tcPr>
            <w:tcW w:w="2268" w:type="dxa"/>
            <w:tcBorders>
              <w:top w:val="single" w:sz="8" w:space="0" w:color="000000"/>
              <w:left w:val="nil"/>
              <w:bottom w:val="single" w:sz="8" w:space="0" w:color="000000"/>
              <w:right w:val="single" w:sz="8" w:space="0" w:color="000000"/>
            </w:tcBorders>
            <w:shd w:val="clear" w:color="auto" w:fill="auto"/>
            <w:vAlign w:val="center"/>
            <w:hideMark/>
          </w:tcPr>
          <w:p w:rsidR="00377DB7" w:rsidRPr="00745B96" w:rsidRDefault="00377DB7" w:rsidP="00745B96">
            <w:pPr>
              <w:rPr>
                <w:rFonts w:ascii="Times New Roman" w:hAnsi="Times New Roman" w:cs="Times New Roman"/>
                <w:b/>
                <w:bCs/>
              </w:rPr>
            </w:pPr>
            <w:r w:rsidRPr="00745B96">
              <w:rPr>
                <w:rFonts w:ascii="Times New Roman" w:hAnsi="Times New Roman" w:cs="Times New Roman"/>
                <w:b/>
                <w:bCs/>
              </w:rPr>
              <w:t>Prix unitaire/Kg (FCFA)</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77DB7" w:rsidRPr="00745B96" w:rsidRDefault="00377DB7" w:rsidP="00745B96">
            <w:pPr>
              <w:rPr>
                <w:rFonts w:ascii="Times New Roman" w:hAnsi="Times New Roman" w:cs="Times New Roman"/>
                <w:b/>
                <w:bCs/>
              </w:rPr>
            </w:pPr>
            <w:r w:rsidRPr="00745B96">
              <w:rPr>
                <w:rFonts w:ascii="Times New Roman" w:hAnsi="Times New Roman" w:cs="Times New Roman"/>
                <w:b/>
                <w:bCs/>
              </w:rPr>
              <w:t>Prix total (FCFA)</w:t>
            </w:r>
          </w:p>
        </w:tc>
      </w:tr>
      <w:tr w:rsidR="00377DB7" w:rsidRPr="00745B96" w:rsidTr="00C907C5">
        <w:trPr>
          <w:trHeight w:val="330"/>
          <w:jc w:val="center"/>
        </w:trPr>
        <w:tc>
          <w:tcPr>
            <w:tcW w:w="1858" w:type="dxa"/>
            <w:tcBorders>
              <w:top w:val="nil"/>
              <w:left w:val="single" w:sz="8" w:space="0" w:color="000000"/>
              <w:bottom w:val="single" w:sz="8" w:space="0" w:color="000000"/>
              <w:right w:val="single" w:sz="8" w:space="0" w:color="000000"/>
            </w:tcBorders>
            <w:shd w:val="clear" w:color="auto" w:fill="auto"/>
            <w:vAlign w:val="center"/>
            <w:hideMark/>
          </w:tcPr>
          <w:p w:rsidR="00377DB7" w:rsidRPr="00745B96" w:rsidRDefault="00377DB7" w:rsidP="00745B96">
            <w:pPr>
              <w:rPr>
                <w:rFonts w:ascii="Times New Roman" w:hAnsi="Times New Roman" w:cs="Times New Roman"/>
              </w:rPr>
            </w:pPr>
            <w:r w:rsidRPr="00745B96">
              <w:rPr>
                <w:rFonts w:ascii="Times New Roman" w:hAnsi="Times New Roman" w:cs="Times New Roman"/>
              </w:rPr>
              <w:t>Artémie</w:t>
            </w:r>
          </w:p>
        </w:tc>
        <w:tc>
          <w:tcPr>
            <w:tcW w:w="1985" w:type="dxa"/>
            <w:tcBorders>
              <w:top w:val="nil"/>
              <w:left w:val="nil"/>
              <w:bottom w:val="single" w:sz="8" w:space="0" w:color="000000"/>
              <w:right w:val="single" w:sz="8" w:space="0" w:color="000000"/>
            </w:tcBorders>
            <w:shd w:val="clear" w:color="auto" w:fill="auto"/>
            <w:vAlign w:val="center"/>
            <w:hideMark/>
          </w:tcPr>
          <w:p w:rsidR="00377DB7" w:rsidRPr="00745B96" w:rsidRDefault="00377DB7" w:rsidP="00745B96">
            <w:pPr>
              <w:rPr>
                <w:rFonts w:ascii="Times New Roman" w:hAnsi="Times New Roman" w:cs="Times New Roman"/>
              </w:rPr>
            </w:pPr>
            <w:r w:rsidRPr="00745B96">
              <w:rPr>
                <w:rFonts w:ascii="Times New Roman" w:hAnsi="Times New Roman" w:cs="Times New Roman"/>
              </w:rPr>
              <w:t>0,25</w:t>
            </w:r>
          </w:p>
        </w:tc>
        <w:tc>
          <w:tcPr>
            <w:tcW w:w="1701" w:type="dxa"/>
            <w:tcBorders>
              <w:top w:val="nil"/>
              <w:left w:val="nil"/>
              <w:bottom w:val="single" w:sz="8" w:space="0" w:color="000000"/>
              <w:right w:val="single" w:sz="8" w:space="0" w:color="000000"/>
            </w:tcBorders>
            <w:shd w:val="clear" w:color="auto" w:fill="auto"/>
            <w:vAlign w:val="center"/>
            <w:hideMark/>
          </w:tcPr>
          <w:p w:rsidR="00377DB7" w:rsidRPr="00745B96" w:rsidRDefault="00377DB7" w:rsidP="00745B96">
            <w:pPr>
              <w:rPr>
                <w:rFonts w:ascii="Times New Roman" w:hAnsi="Times New Roman" w:cs="Times New Roman"/>
              </w:rPr>
            </w:pPr>
            <w:r w:rsidRPr="00745B96">
              <w:rPr>
                <w:rFonts w:ascii="Times New Roman" w:hAnsi="Times New Roman" w:cs="Times New Roman"/>
              </w:rPr>
              <w:t>1</w:t>
            </w:r>
          </w:p>
        </w:tc>
        <w:tc>
          <w:tcPr>
            <w:tcW w:w="2268" w:type="dxa"/>
            <w:tcBorders>
              <w:top w:val="nil"/>
              <w:left w:val="nil"/>
              <w:bottom w:val="single" w:sz="8" w:space="0" w:color="000000"/>
              <w:right w:val="single" w:sz="8" w:space="0" w:color="000000"/>
            </w:tcBorders>
            <w:shd w:val="clear" w:color="auto" w:fill="auto"/>
            <w:vAlign w:val="center"/>
            <w:hideMark/>
          </w:tcPr>
          <w:p w:rsidR="00377DB7" w:rsidRPr="00745B96" w:rsidRDefault="00377DB7" w:rsidP="00745B96">
            <w:pPr>
              <w:rPr>
                <w:rFonts w:ascii="Times New Roman" w:hAnsi="Times New Roman" w:cs="Times New Roman"/>
              </w:rPr>
            </w:pPr>
            <w:r w:rsidRPr="00745B96">
              <w:rPr>
                <w:rFonts w:ascii="Times New Roman" w:hAnsi="Times New Roman" w:cs="Times New Roman"/>
              </w:rPr>
              <w:t>50 000</w:t>
            </w:r>
          </w:p>
        </w:tc>
        <w:tc>
          <w:tcPr>
            <w:tcW w:w="1559" w:type="dxa"/>
            <w:tcBorders>
              <w:top w:val="nil"/>
              <w:left w:val="nil"/>
              <w:bottom w:val="single" w:sz="8" w:space="0" w:color="000000"/>
              <w:right w:val="single" w:sz="8" w:space="0" w:color="000000"/>
            </w:tcBorders>
            <w:shd w:val="clear" w:color="auto" w:fill="auto"/>
            <w:vAlign w:val="bottom"/>
            <w:hideMark/>
          </w:tcPr>
          <w:p w:rsidR="00377DB7" w:rsidRPr="00745B96" w:rsidRDefault="00377DB7" w:rsidP="00745B96">
            <w:pPr>
              <w:rPr>
                <w:rFonts w:ascii="Times New Roman" w:hAnsi="Times New Roman" w:cs="Times New Roman"/>
              </w:rPr>
            </w:pPr>
            <w:r w:rsidRPr="00745B96">
              <w:rPr>
                <w:rFonts w:ascii="Times New Roman" w:hAnsi="Times New Roman" w:cs="Times New Roman"/>
              </w:rPr>
              <w:t>50 000</w:t>
            </w:r>
          </w:p>
        </w:tc>
      </w:tr>
      <w:tr w:rsidR="00377DB7" w:rsidRPr="00745B96" w:rsidTr="00C907C5">
        <w:trPr>
          <w:trHeight w:val="349"/>
          <w:jc w:val="center"/>
        </w:trPr>
        <w:tc>
          <w:tcPr>
            <w:tcW w:w="1858" w:type="dxa"/>
            <w:tcBorders>
              <w:top w:val="nil"/>
              <w:left w:val="single" w:sz="8" w:space="0" w:color="000000"/>
              <w:bottom w:val="single" w:sz="8" w:space="0" w:color="000000"/>
              <w:right w:val="single" w:sz="8" w:space="0" w:color="000000"/>
            </w:tcBorders>
            <w:shd w:val="clear" w:color="auto" w:fill="auto"/>
            <w:vAlign w:val="center"/>
            <w:hideMark/>
          </w:tcPr>
          <w:p w:rsidR="00377DB7" w:rsidRPr="00745B96" w:rsidRDefault="00377DB7" w:rsidP="00745B96">
            <w:pPr>
              <w:rPr>
                <w:rFonts w:ascii="Times New Roman" w:hAnsi="Times New Roman" w:cs="Times New Roman"/>
              </w:rPr>
            </w:pPr>
            <w:r w:rsidRPr="00745B96">
              <w:rPr>
                <w:rFonts w:ascii="Times New Roman" w:hAnsi="Times New Roman" w:cs="Times New Roman"/>
              </w:rPr>
              <w:t>Aliment importé</w:t>
            </w:r>
          </w:p>
        </w:tc>
        <w:tc>
          <w:tcPr>
            <w:tcW w:w="1985" w:type="dxa"/>
            <w:tcBorders>
              <w:top w:val="nil"/>
              <w:left w:val="nil"/>
              <w:bottom w:val="single" w:sz="8" w:space="0" w:color="000000"/>
              <w:right w:val="single" w:sz="8" w:space="0" w:color="000000"/>
            </w:tcBorders>
            <w:shd w:val="clear" w:color="auto" w:fill="auto"/>
            <w:vAlign w:val="center"/>
            <w:hideMark/>
          </w:tcPr>
          <w:p w:rsidR="00377DB7" w:rsidRPr="00745B96" w:rsidRDefault="00377DB7" w:rsidP="00745B96">
            <w:pPr>
              <w:rPr>
                <w:rFonts w:ascii="Times New Roman" w:hAnsi="Times New Roman" w:cs="Times New Roman"/>
              </w:rPr>
            </w:pPr>
            <w:r w:rsidRPr="00745B96">
              <w:rPr>
                <w:rFonts w:ascii="Times New Roman" w:hAnsi="Times New Roman" w:cs="Times New Roman"/>
              </w:rPr>
              <w:t>0,25</w:t>
            </w:r>
          </w:p>
        </w:tc>
        <w:tc>
          <w:tcPr>
            <w:tcW w:w="1701" w:type="dxa"/>
            <w:tcBorders>
              <w:top w:val="nil"/>
              <w:left w:val="nil"/>
              <w:bottom w:val="single" w:sz="8" w:space="0" w:color="000000"/>
              <w:right w:val="single" w:sz="8" w:space="0" w:color="000000"/>
            </w:tcBorders>
            <w:shd w:val="clear" w:color="auto" w:fill="auto"/>
            <w:vAlign w:val="center"/>
            <w:hideMark/>
          </w:tcPr>
          <w:p w:rsidR="00377DB7" w:rsidRPr="00745B96" w:rsidRDefault="00377DB7" w:rsidP="00745B96">
            <w:pPr>
              <w:rPr>
                <w:rFonts w:ascii="Times New Roman" w:hAnsi="Times New Roman" w:cs="Times New Roman"/>
              </w:rPr>
            </w:pPr>
            <w:r w:rsidRPr="00745B96">
              <w:rPr>
                <w:rFonts w:ascii="Times New Roman" w:hAnsi="Times New Roman" w:cs="Times New Roman"/>
              </w:rPr>
              <w:t>07</w:t>
            </w:r>
          </w:p>
        </w:tc>
        <w:tc>
          <w:tcPr>
            <w:tcW w:w="2268" w:type="dxa"/>
            <w:tcBorders>
              <w:top w:val="nil"/>
              <w:left w:val="nil"/>
              <w:bottom w:val="single" w:sz="8" w:space="0" w:color="000000"/>
              <w:right w:val="single" w:sz="8" w:space="0" w:color="000000"/>
            </w:tcBorders>
            <w:shd w:val="clear" w:color="auto" w:fill="auto"/>
            <w:vAlign w:val="center"/>
            <w:hideMark/>
          </w:tcPr>
          <w:p w:rsidR="00377DB7" w:rsidRPr="00745B96" w:rsidRDefault="00377DB7" w:rsidP="00745B96">
            <w:pPr>
              <w:rPr>
                <w:rFonts w:ascii="Times New Roman" w:hAnsi="Times New Roman" w:cs="Times New Roman"/>
              </w:rPr>
            </w:pPr>
            <w:r w:rsidRPr="00745B96">
              <w:rPr>
                <w:rFonts w:ascii="Times New Roman" w:hAnsi="Times New Roman" w:cs="Times New Roman"/>
              </w:rPr>
              <w:t>3750</w:t>
            </w:r>
          </w:p>
        </w:tc>
        <w:tc>
          <w:tcPr>
            <w:tcW w:w="1559" w:type="dxa"/>
            <w:tcBorders>
              <w:top w:val="nil"/>
              <w:left w:val="nil"/>
              <w:bottom w:val="single" w:sz="8" w:space="0" w:color="000000"/>
              <w:right w:val="single" w:sz="8" w:space="0" w:color="000000"/>
            </w:tcBorders>
            <w:shd w:val="clear" w:color="auto" w:fill="auto"/>
            <w:vAlign w:val="bottom"/>
            <w:hideMark/>
          </w:tcPr>
          <w:p w:rsidR="00377DB7" w:rsidRPr="00745B96" w:rsidRDefault="00377DB7" w:rsidP="00745B96">
            <w:pPr>
              <w:rPr>
                <w:rFonts w:ascii="Times New Roman" w:hAnsi="Times New Roman" w:cs="Times New Roman"/>
              </w:rPr>
            </w:pPr>
            <w:r w:rsidRPr="00745B96">
              <w:rPr>
                <w:rFonts w:ascii="Times New Roman" w:hAnsi="Times New Roman" w:cs="Times New Roman"/>
              </w:rPr>
              <w:t>26 250</w:t>
            </w:r>
          </w:p>
        </w:tc>
      </w:tr>
      <w:tr w:rsidR="00377DB7" w:rsidRPr="00745B96" w:rsidTr="00C907C5">
        <w:trPr>
          <w:trHeight w:val="400"/>
          <w:jc w:val="center"/>
        </w:trPr>
        <w:tc>
          <w:tcPr>
            <w:tcW w:w="1858" w:type="dxa"/>
            <w:tcBorders>
              <w:top w:val="nil"/>
              <w:left w:val="single" w:sz="8" w:space="0" w:color="000000"/>
              <w:bottom w:val="single" w:sz="8" w:space="0" w:color="000000"/>
              <w:right w:val="single" w:sz="8" w:space="0" w:color="000000"/>
            </w:tcBorders>
            <w:shd w:val="clear" w:color="auto" w:fill="auto"/>
            <w:vAlign w:val="center"/>
            <w:hideMark/>
          </w:tcPr>
          <w:p w:rsidR="00377DB7" w:rsidRPr="00745B96" w:rsidRDefault="00377DB7" w:rsidP="00745B96">
            <w:pPr>
              <w:rPr>
                <w:rFonts w:ascii="Times New Roman" w:hAnsi="Times New Roman" w:cs="Times New Roman"/>
              </w:rPr>
            </w:pPr>
            <w:r w:rsidRPr="00745B96">
              <w:rPr>
                <w:rFonts w:ascii="Times New Roman" w:hAnsi="Times New Roman" w:cs="Times New Roman"/>
              </w:rPr>
              <w:t>Aliment importé</w:t>
            </w:r>
          </w:p>
        </w:tc>
        <w:tc>
          <w:tcPr>
            <w:tcW w:w="1985" w:type="dxa"/>
            <w:tcBorders>
              <w:top w:val="nil"/>
              <w:left w:val="nil"/>
              <w:bottom w:val="single" w:sz="8" w:space="0" w:color="000000"/>
              <w:right w:val="single" w:sz="8" w:space="0" w:color="000000"/>
            </w:tcBorders>
            <w:shd w:val="clear" w:color="auto" w:fill="auto"/>
            <w:vAlign w:val="center"/>
            <w:hideMark/>
          </w:tcPr>
          <w:p w:rsidR="00377DB7" w:rsidRPr="00745B96" w:rsidRDefault="00377DB7" w:rsidP="00745B96">
            <w:pPr>
              <w:rPr>
                <w:rFonts w:ascii="Times New Roman" w:hAnsi="Times New Roman" w:cs="Times New Roman"/>
              </w:rPr>
            </w:pPr>
            <w:r w:rsidRPr="00745B96">
              <w:rPr>
                <w:rFonts w:ascii="Times New Roman" w:hAnsi="Times New Roman" w:cs="Times New Roman"/>
              </w:rPr>
              <w:t>0,3-0,8</w:t>
            </w:r>
          </w:p>
        </w:tc>
        <w:tc>
          <w:tcPr>
            <w:tcW w:w="1701" w:type="dxa"/>
            <w:tcBorders>
              <w:top w:val="nil"/>
              <w:left w:val="nil"/>
              <w:bottom w:val="single" w:sz="8" w:space="0" w:color="000000"/>
              <w:right w:val="single" w:sz="8" w:space="0" w:color="000000"/>
            </w:tcBorders>
            <w:shd w:val="clear" w:color="auto" w:fill="auto"/>
            <w:hideMark/>
          </w:tcPr>
          <w:p w:rsidR="00377DB7" w:rsidRPr="00745B96" w:rsidRDefault="00377DB7" w:rsidP="00745B96">
            <w:pPr>
              <w:rPr>
                <w:rFonts w:ascii="Times New Roman" w:hAnsi="Times New Roman" w:cs="Times New Roman"/>
              </w:rPr>
            </w:pPr>
            <w:r w:rsidRPr="00745B96">
              <w:rPr>
                <w:rFonts w:ascii="Times New Roman" w:hAnsi="Times New Roman" w:cs="Times New Roman"/>
              </w:rPr>
              <w:t>15</w:t>
            </w:r>
          </w:p>
        </w:tc>
        <w:tc>
          <w:tcPr>
            <w:tcW w:w="2268" w:type="dxa"/>
            <w:tcBorders>
              <w:top w:val="nil"/>
              <w:left w:val="nil"/>
              <w:bottom w:val="single" w:sz="8" w:space="0" w:color="000000"/>
              <w:right w:val="single" w:sz="8" w:space="0" w:color="000000"/>
            </w:tcBorders>
            <w:shd w:val="clear" w:color="auto" w:fill="auto"/>
            <w:vAlign w:val="center"/>
            <w:hideMark/>
          </w:tcPr>
          <w:p w:rsidR="00377DB7" w:rsidRPr="00745B96" w:rsidRDefault="00377DB7" w:rsidP="00745B96">
            <w:pPr>
              <w:rPr>
                <w:rFonts w:ascii="Times New Roman" w:hAnsi="Times New Roman" w:cs="Times New Roman"/>
              </w:rPr>
            </w:pPr>
            <w:r w:rsidRPr="00745B96">
              <w:rPr>
                <w:rFonts w:ascii="Times New Roman" w:hAnsi="Times New Roman" w:cs="Times New Roman"/>
              </w:rPr>
              <w:t>3750</w:t>
            </w:r>
          </w:p>
        </w:tc>
        <w:tc>
          <w:tcPr>
            <w:tcW w:w="1559" w:type="dxa"/>
            <w:tcBorders>
              <w:top w:val="nil"/>
              <w:left w:val="nil"/>
              <w:bottom w:val="single" w:sz="8" w:space="0" w:color="000000"/>
              <w:right w:val="single" w:sz="8" w:space="0" w:color="000000"/>
            </w:tcBorders>
            <w:shd w:val="clear" w:color="auto" w:fill="auto"/>
            <w:vAlign w:val="bottom"/>
            <w:hideMark/>
          </w:tcPr>
          <w:p w:rsidR="00377DB7" w:rsidRPr="00745B96" w:rsidRDefault="00377DB7" w:rsidP="00745B96">
            <w:pPr>
              <w:rPr>
                <w:rFonts w:ascii="Times New Roman" w:hAnsi="Times New Roman" w:cs="Times New Roman"/>
              </w:rPr>
            </w:pPr>
            <w:r w:rsidRPr="00745B96">
              <w:rPr>
                <w:rFonts w:ascii="Times New Roman" w:hAnsi="Times New Roman" w:cs="Times New Roman"/>
              </w:rPr>
              <w:t>56 250</w:t>
            </w:r>
          </w:p>
        </w:tc>
      </w:tr>
      <w:tr w:rsidR="00377DB7" w:rsidRPr="00745B96" w:rsidTr="00C907C5">
        <w:trPr>
          <w:trHeight w:val="404"/>
          <w:jc w:val="center"/>
        </w:trPr>
        <w:tc>
          <w:tcPr>
            <w:tcW w:w="1858" w:type="dxa"/>
            <w:tcBorders>
              <w:top w:val="nil"/>
              <w:left w:val="single" w:sz="8" w:space="0" w:color="000000"/>
              <w:bottom w:val="single" w:sz="8" w:space="0" w:color="000000"/>
              <w:right w:val="single" w:sz="8" w:space="0" w:color="000000"/>
            </w:tcBorders>
            <w:shd w:val="clear" w:color="auto" w:fill="auto"/>
            <w:vAlign w:val="center"/>
            <w:hideMark/>
          </w:tcPr>
          <w:p w:rsidR="00377DB7" w:rsidRPr="00745B96" w:rsidRDefault="00377DB7" w:rsidP="00745B96">
            <w:pPr>
              <w:rPr>
                <w:rFonts w:ascii="Times New Roman" w:hAnsi="Times New Roman" w:cs="Times New Roman"/>
              </w:rPr>
            </w:pPr>
            <w:r w:rsidRPr="00745B96">
              <w:rPr>
                <w:rFonts w:ascii="Times New Roman" w:hAnsi="Times New Roman" w:cs="Times New Roman"/>
              </w:rPr>
              <w:t>Aliment importé</w:t>
            </w:r>
          </w:p>
        </w:tc>
        <w:tc>
          <w:tcPr>
            <w:tcW w:w="1985" w:type="dxa"/>
            <w:tcBorders>
              <w:top w:val="nil"/>
              <w:left w:val="nil"/>
              <w:bottom w:val="single" w:sz="8" w:space="0" w:color="000000"/>
              <w:right w:val="single" w:sz="8" w:space="0" w:color="000000"/>
            </w:tcBorders>
            <w:shd w:val="clear" w:color="auto" w:fill="auto"/>
            <w:vAlign w:val="center"/>
            <w:hideMark/>
          </w:tcPr>
          <w:p w:rsidR="00377DB7" w:rsidRPr="00745B96" w:rsidRDefault="00377DB7" w:rsidP="00745B96">
            <w:pPr>
              <w:rPr>
                <w:rFonts w:ascii="Times New Roman" w:hAnsi="Times New Roman" w:cs="Times New Roman"/>
              </w:rPr>
            </w:pPr>
            <w:r w:rsidRPr="00745B96">
              <w:rPr>
                <w:rFonts w:ascii="Times New Roman" w:hAnsi="Times New Roman" w:cs="Times New Roman"/>
              </w:rPr>
              <w:t>0,8-1,2</w:t>
            </w:r>
          </w:p>
        </w:tc>
        <w:tc>
          <w:tcPr>
            <w:tcW w:w="1701" w:type="dxa"/>
            <w:tcBorders>
              <w:top w:val="nil"/>
              <w:left w:val="nil"/>
              <w:bottom w:val="single" w:sz="8" w:space="0" w:color="000000"/>
              <w:right w:val="single" w:sz="8" w:space="0" w:color="000000"/>
            </w:tcBorders>
            <w:shd w:val="clear" w:color="auto" w:fill="auto"/>
            <w:hideMark/>
          </w:tcPr>
          <w:p w:rsidR="00377DB7" w:rsidRPr="00745B96" w:rsidRDefault="00377DB7" w:rsidP="00745B96">
            <w:pPr>
              <w:rPr>
                <w:rFonts w:ascii="Times New Roman" w:hAnsi="Times New Roman" w:cs="Times New Roman"/>
              </w:rPr>
            </w:pPr>
            <w:r w:rsidRPr="00745B96">
              <w:rPr>
                <w:rFonts w:ascii="Times New Roman" w:hAnsi="Times New Roman" w:cs="Times New Roman"/>
              </w:rPr>
              <w:t>25</w:t>
            </w:r>
          </w:p>
        </w:tc>
        <w:tc>
          <w:tcPr>
            <w:tcW w:w="2268" w:type="dxa"/>
            <w:tcBorders>
              <w:top w:val="nil"/>
              <w:left w:val="nil"/>
              <w:bottom w:val="single" w:sz="8" w:space="0" w:color="000000"/>
              <w:right w:val="single" w:sz="8" w:space="0" w:color="000000"/>
            </w:tcBorders>
            <w:shd w:val="clear" w:color="auto" w:fill="auto"/>
            <w:vAlign w:val="center"/>
            <w:hideMark/>
          </w:tcPr>
          <w:p w:rsidR="00377DB7" w:rsidRPr="00745B96" w:rsidRDefault="00377DB7" w:rsidP="00745B96">
            <w:pPr>
              <w:rPr>
                <w:rFonts w:ascii="Times New Roman" w:hAnsi="Times New Roman" w:cs="Times New Roman"/>
              </w:rPr>
            </w:pPr>
            <w:r w:rsidRPr="00745B96">
              <w:rPr>
                <w:rFonts w:ascii="Times New Roman" w:hAnsi="Times New Roman" w:cs="Times New Roman"/>
              </w:rPr>
              <w:t>3750</w:t>
            </w:r>
          </w:p>
        </w:tc>
        <w:tc>
          <w:tcPr>
            <w:tcW w:w="1559" w:type="dxa"/>
            <w:tcBorders>
              <w:top w:val="nil"/>
              <w:left w:val="nil"/>
              <w:bottom w:val="single" w:sz="8" w:space="0" w:color="000000"/>
              <w:right w:val="single" w:sz="8" w:space="0" w:color="000000"/>
            </w:tcBorders>
            <w:shd w:val="clear" w:color="auto" w:fill="auto"/>
            <w:vAlign w:val="bottom"/>
            <w:hideMark/>
          </w:tcPr>
          <w:p w:rsidR="00377DB7" w:rsidRPr="00745B96" w:rsidRDefault="00377DB7" w:rsidP="00745B96">
            <w:pPr>
              <w:rPr>
                <w:rFonts w:ascii="Times New Roman" w:hAnsi="Times New Roman" w:cs="Times New Roman"/>
              </w:rPr>
            </w:pPr>
            <w:r w:rsidRPr="00745B96">
              <w:rPr>
                <w:rFonts w:ascii="Times New Roman" w:hAnsi="Times New Roman" w:cs="Times New Roman"/>
              </w:rPr>
              <w:t>93 750</w:t>
            </w:r>
          </w:p>
        </w:tc>
      </w:tr>
      <w:tr w:rsidR="00377DB7" w:rsidRPr="00745B96" w:rsidTr="00C907C5">
        <w:trPr>
          <w:trHeight w:val="409"/>
          <w:jc w:val="center"/>
        </w:trPr>
        <w:tc>
          <w:tcPr>
            <w:tcW w:w="1858" w:type="dxa"/>
            <w:tcBorders>
              <w:top w:val="nil"/>
              <w:left w:val="single" w:sz="8" w:space="0" w:color="000000"/>
              <w:bottom w:val="single" w:sz="8" w:space="0" w:color="000000"/>
              <w:right w:val="single" w:sz="8" w:space="0" w:color="000000"/>
            </w:tcBorders>
            <w:shd w:val="clear" w:color="auto" w:fill="auto"/>
            <w:vAlign w:val="center"/>
            <w:hideMark/>
          </w:tcPr>
          <w:p w:rsidR="00377DB7" w:rsidRPr="00745B96" w:rsidRDefault="00377DB7" w:rsidP="00745B96">
            <w:pPr>
              <w:rPr>
                <w:rFonts w:ascii="Times New Roman" w:hAnsi="Times New Roman" w:cs="Times New Roman"/>
              </w:rPr>
            </w:pPr>
            <w:r w:rsidRPr="00745B96">
              <w:rPr>
                <w:rFonts w:ascii="Times New Roman" w:hAnsi="Times New Roman" w:cs="Times New Roman"/>
              </w:rPr>
              <w:t>Aliment importé</w:t>
            </w:r>
          </w:p>
        </w:tc>
        <w:tc>
          <w:tcPr>
            <w:tcW w:w="1985" w:type="dxa"/>
            <w:tcBorders>
              <w:top w:val="nil"/>
              <w:left w:val="nil"/>
              <w:bottom w:val="single" w:sz="8" w:space="0" w:color="000000"/>
              <w:right w:val="single" w:sz="8" w:space="0" w:color="000000"/>
            </w:tcBorders>
            <w:shd w:val="clear" w:color="auto" w:fill="auto"/>
            <w:vAlign w:val="center"/>
            <w:hideMark/>
          </w:tcPr>
          <w:p w:rsidR="00377DB7" w:rsidRPr="00745B96" w:rsidRDefault="00377DB7" w:rsidP="00745B96">
            <w:pPr>
              <w:rPr>
                <w:rFonts w:ascii="Times New Roman" w:hAnsi="Times New Roman" w:cs="Times New Roman"/>
              </w:rPr>
            </w:pPr>
            <w:r w:rsidRPr="00745B96">
              <w:rPr>
                <w:rFonts w:ascii="Times New Roman" w:hAnsi="Times New Roman" w:cs="Times New Roman"/>
              </w:rPr>
              <w:t>1,2-1,5</w:t>
            </w:r>
          </w:p>
        </w:tc>
        <w:tc>
          <w:tcPr>
            <w:tcW w:w="1701" w:type="dxa"/>
            <w:tcBorders>
              <w:top w:val="nil"/>
              <w:left w:val="nil"/>
              <w:bottom w:val="single" w:sz="8" w:space="0" w:color="000000"/>
              <w:right w:val="single" w:sz="8" w:space="0" w:color="000000"/>
            </w:tcBorders>
            <w:shd w:val="clear" w:color="auto" w:fill="auto"/>
            <w:hideMark/>
          </w:tcPr>
          <w:p w:rsidR="00377DB7" w:rsidRPr="00745B96" w:rsidRDefault="00377DB7" w:rsidP="00745B96">
            <w:pPr>
              <w:rPr>
                <w:rFonts w:ascii="Times New Roman" w:hAnsi="Times New Roman" w:cs="Times New Roman"/>
              </w:rPr>
            </w:pPr>
            <w:r w:rsidRPr="00745B96">
              <w:rPr>
                <w:rFonts w:ascii="Times New Roman" w:hAnsi="Times New Roman" w:cs="Times New Roman"/>
              </w:rPr>
              <w:t>50</w:t>
            </w:r>
          </w:p>
        </w:tc>
        <w:tc>
          <w:tcPr>
            <w:tcW w:w="2268" w:type="dxa"/>
            <w:tcBorders>
              <w:top w:val="nil"/>
              <w:left w:val="nil"/>
              <w:bottom w:val="single" w:sz="8" w:space="0" w:color="000000"/>
              <w:right w:val="single" w:sz="8" w:space="0" w:color="000000"/>
            </w:tcBorders>
            <w:shd w:val="clear" w:color="auto" w:fill="auto"/>
            <w:vAlign w:val="center"/>
            <w:hideMark/>
          </w:tcPr>
          <w:p w:rsidR="00377DB7" w:rsidRPr="00745B96" w:rsidRDefault="00377DB7" w:rsidP="00745B96">
            <w:pPr>
              <w:rPr>
                <w:rFonts w:ascii="Times New Roman" w:hAnsi="Times New Roman" w:cs="Times New Roman"/>
              </w:rPr>
            </w:pPr>
            <w:r w:rsidRPr="00745B96">
              <w:rPr>
                <w:rFonts w:ascii="Times New Roman" w:hAnsi="Times New Roman" w:cs="Times New Roman"/>
              </w:rPr>
              <w:t>1 250</w:t>
            </w:r>
          </w:p>
        </w:tc>
        <w:tc>
          <w:tcPr>
            <w:tcW w:w="1559" w:type="dxa"/>
            <w:tcBorders>
              <w:top w:val="nil"/>
              <w:left w:val="nil"/>
              <w:bottom w:val="single" w:sz="8" w:space="0" w:color="000000"/>
              <w:right w:val="single" w:sz="8" w:space="0" w:color="000000"/>
            </w:tcBorders>
            <w:shd w:val="clear" w:color="auto" w:fill="auto"/>
            <w:vAlign w:val="bottom"/>
            <w:hideMark/>
          </w:tcPr>
          <w:p w:rsidR="00377DB7" w:rsidRPr="00745B96" w:rsidRDefault="00377DB7" w:rsidP="00745B96">
            <w:pPr>
              <w:rPr>
                <w:rFonts w:ascii="Times New Roman" w:hAnsi="Times New Roman" w:cs="Times New Roman"/>
              </w:rPr>
            </w:pPr>
            <w:r w:rsidRPr="00745B96">
              <w:rPr>
                <w:rFonts w:ascii="Times New Roman" w:hAnsi="Times New Roman" w:cs="Times New Roman"/>
              </w:rPr>
              <w:t>62 500</w:t>
            </w:r>
          </w:p>
        </w:tc>
      </w:tr>
      <w:tr w:rsidR="00377DB7" w:rsidRPr="00745B96" w:rsidTr="00C907C5">
        <w:trPr>
          <w:trHeight w:val="414"/>
          <w:jc w:val="center"/>
        </w:trPr>
        <w:tc>
          <w:tcPr>
            <w:tcW w:w="7812" w:type="dxa"/>
            <w:gridSpan w:val="4"/>
            <w:tcBorders>
              <w:top w:val="nil"/>
              <w:left w:val="single" w:sz="8" w:space="0" w:color="000000"/>
              <w:bottom w:val="nil"/>
              <w:right w:val="single" w:sz="8" w:space="0" w:color="000000"/>
            </w:tcBorders>
            <w:shd w:val="clear" w:color="auto" w:fill="00B0F0"/>
            <w:vAlign w:val="center"/>
            <w:hideMark/>
          </w:tcPr>
          <w:p w:rsidR="00377DB7" w:rsidRPr="00745B96" w:rsidRDefault="00377DB7" w:rsidP="00745B96">
            <w:pPr>
              <w:rPr>
                <w:rFonts w:ascii="Times New Roman" w:hAnsi="Times New Roman" w:cs="Times New Roman"/>
              </w:rPr>
            </w:pPr>
            <w:r w:rsidRPr="00745B96">
              <w:rPr>
                <w:rFonts w:ascii="Times New Roman" w:hAnsi="Times New Roman" w:cs="Times New Roman"/>
                <w:b/>
                <w:bCs/>
              </w:rPr>
              <w:t>Total (FCFA)</w:t>
            </w:r>
          </w:p>
        </w:tc>
        <w:tc>
          <w:tcPr>
            <w:tcW w:w="1559" w:type="dxa"/>
            <w:tcBorders>
              <w:top w:val="nil"/>
              <w:left w:val="nil"/>
              <w:bottom w:val="nil"/>
              <w:right w:val="single" w:sz="8" w:space="0" w:color="000000"/>
            </w:tcBorders>
            <w:shd w:val="clear" w:color="auto" w:fill="00B0F0"/>
            <w:vAlign w:val="center"/>
            <w:hideMark/>
          </w:tcPr>
          <w:p w:rsidR="00377DB7" w:rsidRPr="00745B96" w:rsidRDefault="00377DB7" w:rsidP="00745B96">
            <w:pPr>
              <w:rPr>
                <w:rFonts w:ascii="Times New Roman" w:hAnsi="Times New Roman" w:cs="Times New Roman"/>
                <w:b/>
              </w:rPr>
            </w:pPr>
            <w:r w:rsidRPr="00745B96">
              <w:rPr>
                <w:rFonts w:ascii="Times New Roman" w:hAnsi="Times New Roman" w:cs="Times New Roman"/>
                <w:b/>
              </w:rPr>
              <w:t>288 750</w:t>
            </w:r>
          </w:p>
        </w:tc>
      </w:tr>
    </w:tbl>
    <w:p w:rsidR="00377DB7" w:rsidRPr="00745B96" w:rsidRDefault="00377DB7" w:rsidP="00745B96">
      <w:pPr>
        <w:rPr>
          <w:rFonts w:ascii="Times New Roman" w:hAnsi="Times New Roman" w:cs="Times New Roman"/>
        </w:rPr>
      </w:pPr>
    </w:p>
    <w:p w:rsidR="00C907C5" w:rsidRPr="00745B96" w:rsidRDefault="00C907C5" w:rsidP="00745B96">
      <w:pPr>
        <w:rPr>
          <w:rFonts w:ascii="Times New Roman" w:hAnsi="Times New Roman" w:cs="Times New Roman"/>
          <w:b/>
        </w:rPr>
      </w:pPr>
      <w:r w:rsidRPr="00745B96">
        <w:rPr>
          <w:rFonts w:ascii="Times New Roman" w:hAnsi="Times New Roman" w:cs="Times New Roman"/>
          <w:b/>
        </w:rPr>
        <w:t>Compte d’exploitation de  production d’alevins de silure</w:t>
      </w:r>
    </w:p>
    <w:p w:rsidR="00C907C5" w:rsidRPr="00745B96" w:rsidRDefault="00C907C5" w:rsidP="00745B96">
      <w:pPr>
        <w:rPr>
          <w:rFonts w:ascii="Times New Roman" w:hAnsi="Times New Roman" w:cs="Times New Roman"/>
          <w:b/>
        </w:rPr>
      </w:pPr>
      <w:r w:rsidRPr="00745B96">
        <w:rPr>
          <w:rFonts w:ascii="Times New Roman" w:hAnsi="Times New Roman" w:cs="Times New Roman"/>
          <w:b/>
        </w:rPr>
        <w:t>Explications détaillées :</w:t>
      </w:r>
    </w:p>
    <w:p w:rsidR="00C907C5" w:rsidRPr="00745B96" w:rsidRDefault="00C907C5" w:rsidP="00745B96">
      <w:pPr>
        <w:rPr>
          <w:rFonts w:ascii="Times New Roman" w:hAnsi="Times New Roman" w:cs="Times New Roman"/>
        </w:rPr>
      </w:pPr>
    </w:p>
    <w:p w:rsidR="001D5A15" w:rsidRPr="00745B96" w:rsidRDefault="00143921" w:rsidP="00745B96">
      <w:pPr>
        <w:pStyle w:val="Paragraphedeliste"/>
        <w:numPr>
          <w:ilvl w:val="0"/>
          <w:numId w:val="1"/>
        </w:numPr>
        <w:jc w:val="both"/>
        <w:rPr>
          <w:rFonts w:ascii="Times New Roman" w:hAnsi="Times New Roman" w:cs="Times New Roman"/>
        </w:rPr>
      </w:pPr>
      <w:r w:rsidRPr="00745B96">
        <w:rPr>
          <w:rFonts w:ascii="Times New Roman" w:hAnsi="Times New Roman" w:cs="Times New Roman"/>
        </w:rPr>
        <w:t>Oxygène : sert à conditionner les alevins dans les emballages plastiques lors des voyages.</w:t>
      </w:r>
    </w:p>
    <w:p w:rsidR="00143921" w:rsidRPr="00745B96" w:rsidRDefault="00143921" w:rsidP="00745B96">
      <w:pPr>
        <w:pStyle w:val="Paragraphedeliste"/>
        <w:numPr>
          <w:ilvl w:val="0"/>
          <w:numId w:val="1"/>
        </w:numPr>
        <w:jc w:val="both"/>
        <w:rPr>
          <w:rFonts w:ascii="Times New Roman" w:hAnsi="Times New Roman" w:cs="Times New Roman"/>
        </w:rPr>
      </w:pPr>
      <w:r w:rsidRPr="00745B96">
        <w:rPr>
          <w:rFonts w:ascii="Times New Roman" w:hAnsi="Times New Roman" w:cs="Times New Roman"/>
        </w:rPr>
        <w:t>Les hormones : permet la maturation des génitures et stimule la reproduction et la ponte.</w:t>
      </w:r>
    </w:p>
    <w:p w:rsidR="007C76C5" w:rsidRPr="00745B96" w:rsidRDefault="007C76C5" w:rsidP="00745B96">
      <w:pPr>
        <w:pStyle w:val="Paragraphedeliste"/>
        <w:numPr>
          <w:ilvl w:val="0"/>
          <w:numId w:val="1"/>
        </w:numPr>
        <w:jc w:val="both"/>
        <w:rPr>
          <w:rFonts w:ascii="Times New Roman" w:hAnsi="Times New Roman" w:cs="Times New Roman"/>
        </w:rPr>
      </w:pPr>
      <w:r w:rsidRPr="00745B96">
        <w:rPr>
          <w:rFonts w:ascii="Times New Roman" w:hAnsi="Times New Roman" w:cs="Times New Roman"/>
        </w:rPr>
        <w:t xml:space="preserve">Géniteurs : poisson en maturité propice à la reproduction artificielle </w:t>
      </w:r>
    </w:p>
    <w:p w:rsidR="00143921" w:rsidRPr="00745B96" w:rsidRDefault="00143921" w:rsidP="00745B96">
      <w:pPr>
        <w:pStyle w:val="Paragraphedeliste"/>
        <w:numPr>
          <w:ilvl w:val="0"/>
          <w:numId w:val="1"/>
        </w:numPr>
        <w:jc w:val="both"/>
        <w:rPr>
          <w:rFonts w:ascii="Times New Roman" w:hAnsi="Times New Roman" w:cs="Times New Roman"/>
        </w:rPr>
      </w:pPr>
      <w:r w:rsidRPr="00745B96">
        <w:rPr>
          <w:rFonts w:ascii="Times New Roman" w:hAnsi="Times New Roman" w:cs="Times New Roman"/>
        </w:rPr>
        <w:t>L’aliment géniteur : aliment qui permet au géniteur de ne pas prendre de graisse et maximise la production des œufs des femelles</w:t>
      </w:r>
    </w:p>
    <w:p w:rsidR="00143921" w:rsidRPr="00745B96" w:rsidRDefault="00143921" w:rsidP="00745B96">
      <w:pPr>
        <w:pStyle w:val="Paragraphedeliste"/>
        <w:numPr>
          <w:ilvl w:val="0"/>
          <w:numId w:val="1"/>
        </w:numPr>
        <w:jc w:val="both"/>
        <w:rPr>
          <w:rFonts w:ascii="Times New Roman" w:hAnsi="Times New Roman" w:cs="Times New Roman"/>
        </w:rPr>
      </w:pPr>
      <w:r w:rsidRPr="00745B96">
        <w:rPr>
          <w:rFonts w:ascii="Times New Roman" w:hAnsi="Times New Roman" w:cs="Times New Roman"/>
        </w:rPr>
        <w:t>Aliment des alevins : aliment flottant uniquement et permettant une croissance rapide de</w:t>
      </w:r>
      <w:r w:rsidR="007C76C5" w:rsidRPr="00745B96">
        <w:rPr>
          <w:rFonts w:ascii="Times New Roman" w:hAnsi="Times New Roman" w:cs="Times New Roman"/>
        </w:rPr>
        <w:t>s alev</w:t>
      </w:r>
      <w:r w:rsidRPr="00745B96">
        <w:rPr>
          <w:rFonts w:ascii="Times New Roman" w:hAnsi="Times New Roman" w:cs="Times New Roman"/>
        </w:rPr>
        <w:t>i</w:t>
      </w:r>
      <w:r w:rsidR="007C76C5" w:rsidRPr="00745B96">
        <w:rPr>
          <w:rFonts w:ascii="Times New Roman" w:hAnsi="Times New Roman" w:cs="Times New Roman"/>
        </w:rPr>
        <w:t>ns</w:t>
      </w:r>
      <w:r w:rsidRPr="00745B96">
        <w:rPr>
          <w:rFonts w:ascii="Times New Roman" w:hAnsi="Times New Roman" w:cs="Times New Roman"/>
        </w:rPr>
        <w:t>.</w:t>
      </w:r>
    </w:p>
    <w:p w:rsidR="007C76C5" w:rsidRPr="00745B96" w:rsidRDefault="007C76C5" w:rsidP="00745B96">
      <w:pPr>
        <w:pStyle w:val="Paragraphedeliste"/>
        <w:numPr>
          <w:ilvl w:val="0"/>
          <w:numId w:val="1"/>
        </w:numPr>
        <w:jc w:val="both"/>
        <w:rPr>
          <w:rFonts w:ascii="Times New Roman" w:hAnsi="Times New Roman" w:cs="Times New Roman"/>
        </w:rPr>
      </w:pPr>
      <w:r w:rsidRPr="00745B96">
        <w:rPr>
          <w:rFonts w:ascii="Times New Roman" w:hAnsi="Times New Roman" w:cs="Times New Roman"/>
        </w:rPr>
        <w:lastRenderedPageBreak/>
        <w:t>Boite à pharmacie : petite boite contenant tout le matériel nécessaire pour le déroulement de la reproduction artificielle (seringues, bisto</w:t>
      </w:r>
      <w:r w:rsidR="00443FCE" w:rsidRPr="00745B96">
        <w:rPr>
          <w:rFonts w:ascii="Times New Roman" w:hAnsi="Times New Roman" w:cs="Times New Roman"/>
        </w:rPr>
        <w:t>u</w:t>
      </w:r>
      <w:r w:rsidRPr="00745B96">
        <w:rPr>
          <w:rFonts w:ascii="Times New Roman" w:hAnsi="Times New Roman" w:cs="Times New Roman"/>
        </w:rPr>
        <w:t xml:space="preserve">ri, </w:t>
      </w:r>
      <w:r w:rsidR="00443FCE" w:rsidRPr="00745B96">
        <w:rPr>
          <w:rFonts w:ascii="Times New Roman" w:hAnsi="Times New Roman" w:cs="Times New Roman"/>
        </w:rPr>
        <w:t xml:space="preserve">ciseau, </w:t>
      </w:r>
      <w:r w:rsidRPr="00745B96">
        <w:rPr>
          <w:rFonts w:ascii="Times New Roman" w:hAnsi="Times New Roman" w:cs="Times New Roman"/>
        </w:rPr>
        <w:t xml:space="preserve"> liquide physiologique, aiguille, fil, alcool…).</w:t>
      </w:r>
    </w:p>
    <w:p w:rsidR="007C76C5" w:rsidRPr="00745B96" w:rsidRDefault="007C76C5" w:rsidP="00745B96">
      <w:pPr>
        <w:pStyle w:val="Paragraphedeliste"/>
        <w:numPr>
          <w:ilvl w:val="0"/>
          <w:numId w:val="1"/>
        </w:numPr>
        <w:jc w:val="both"/>
        <w:rPr>
          <w:rFonts w:ascii="Times New Roman" w:hAnsi="Times New Roman" w:cs="Times New Roman"/>
        </w:rPr>
      </w:pPr>
      <w:r w:rsidRPr="00745B96">
        <w:rPr>
          <w:rFonts w:ascii="Times New Roman" w:hAnsi="Times New Roman" w:cs="Times New Roman"/>
        </w:rPr>
        <w:t>Le carburant : permet de faire fonctionner le groupe électrogène en cas de délestage ou de panne d’énergie ;</w:t>
      </w:r>
    </w:p>
    <w:p w:rsidR="007C76C5" w:rsidRPr="00745B96" w:rsidRDefault="007C76C5" w:rsidP="00745B96">
      <w:pPr>
        <w:pStyle w:val="Paragraphedeliste"/>
        <w:numPr>
          <w:ilvl w:val="0"/>
          <w:numId w:val="1"/>
        </w:numPr>
        <w:jc w:val="both"/>
        <w:rPr>
          <w:rFonts w:ascii="Times New Roman" w:hAnsi="Times New Roman" w:cs="Times New Roman"/>
        </w:rPr>
      </w:pPr>
      <w:r w:rsidRPr="00745B96">
        <w:rPr>
          <w:rFonts w:ascii="Times New Roman" w:hAnsi="Times New Roman" w:cs="Times New Roman"/>
        </w:rPr>
        <w:t>Emballage plastique : permet le conditionnement des</w:t>
      </w:r>
      <w:r w:rsidR="00C907C5" w:rsidRPr="00745B96">
        <w:rPr>
          <w:rFonts w:ascii="Times New Roman" w:hAnsi="Times New Roman" w:cs="Times New Roman"/>
        </w:rPr>
        <w:t xml:space="preserve"> alevins en cas de long voyage.</w:t>
      </w:r>
    </w:p>
    <w:p w:rsidR="00745B96" w:rsidRPr="00745B96" w:rsidRDefault="00745B96" w:rsidP="00745B96">
      <w:pPr>
        <w:pStyle w:val="Paragraphedeliste"/>
        <w:jc w:val="both"/>
        <w:rPr>
          <w:rFonts w:ascii="Times New Roman" w:hAnsi="Times New Roman" w:cs="Times New Roman"/>
          <w:b/>
        </w:rPr>
      </w:pPr>
    </w:p>
    <w:p w:rsidR="00C907C5" w:rsidRPr="00745B96" w:rsidRDefault="00C907C5" w:rsidP="00745B96">
      <w:pPr>
        <w:pStyle w:val="Paragraphedeliste"/>
        <w:jc w:val="both"/>
        <w:rPr>
          <w:rFonts w:ascii="Times New Roman" w:hAnsi="Times New Roman" w:cs="Times New Roman"/>
          <w:b/>
        </w:rPr>
      </w:pPr>
      <w:r w:rsidRPr="00745B96">
        <w:rPr>
          <w:rFonts w:ascii="Times New Roman" w:hAnsi="Times New Roman" w:cs="Times New Roman"/>
          <w:b/>
        </w:rPr>
        <w:t>Compte d’exploitation de  production d’alevins de silure</w:t>
      </w:r>
    </w:p>
    <w:tbl>
      <w:tblPr>
        <w:tblStyle w:val="Grilledutableau"/>
        <w:tblW w:w="0" w:type="auto"/>
        <w:tblLook w:val="04A0" w:firstRow="1" w:lastRow="0" w:firstColumn="1" w:lastColumn="0" w:noHBand="0" w:noVBand="1"/>
      </w:tblPr>
      <w:tblGrid>
        <w:gridCol w:w="5211"/>
        <w:gridCol w:w="1418"/>
      </w:tblGrid>
      <w:tr w:rsidR="001D5A15" w:rsidRPr="00745B96" w:rsidTr="00A455BB">
        <w:tc>
          <w:tcPr>
            <w:tcW w:w="5211" w:type="dxa"/>
          </w:tcPr>
          <w:p w:rsidR="001D5A15" w:rsidRPr="00745B96" w:rsidRDefault="001D5A15" w:rsidP="00745B96">
            <w:pPr>
              <w:jc w:val="both"/>
              <w:rPr>
                <w:rFonts w:ascii="Times New Roman" w:hAnsi="Times New Roman" w:cs="Times New Roman"/>
              </w:rPr>
            </w:pPr>
            <w:r w:rsidRPr="00745B96">
              <w:rPr>
                <w:rFonts w:ascii="Times New Roman" w:hAnsi="Times New Roman" w:cs="Times New Roman"/>
              </w:rPr>
              <w:t>Total charges variables</w:t>
            </w:r>
          </w:p>
        </w:tc>
        <w:tc>
          <w:tcPr>
            <w:tcW w:w="1418" w:type="dxa"/>
          </w:tcPr>
          <w:p w:rsidR="001D5A15" w:rsidRPr="00745B96" w:rsidRDefault="00377DB7" w:rsidP="00745B96">
            <w:pPr>
              <w:jc w:val="both"/>
              <w:rPr>
                <w:rFonts w:ascii="Times New Roman" w:hAnsi="Times New Roman" w:cs="Times New Roman"/>
              </w:rPr>
            </w:pPr>
            <w:r w:rsidRPr="00745B96">
              <w:rPr>
                <w:rFonts w:ascii="Times New Roman" w:hAnsi="Times New Roman" w:cs="Times New Roman"/>
              </w:rPr>
              <w:t xml:space="preserve">7 </w:t>
            </w:r>
            <w:r w:rsidR="007C76C5" w:rsidRPr="00745B96">
              <w:rPr>
                <w:rFonts w:ascii="Times New Roman" w:hAnsi="Times New Roman" w:cs="Times New Roman"/>
              </w:rPr>
              <w:t>165</w:t>
            </w:r>
            <w:r w:rsidRPr="00745B96">
              <w:rPr>
                <w:rFonts w:ascii="Times New Roman" w:hAnsi="Times New Roman" w:cs="Times New Roman"/>
              </w:rPr>
              <w:t xml:space="preserve"> 000</w:t>
            </w:r>
          </w:p>
        </w:tc>
      </w:tr>
      <w:tr w:rsidR="001D5A15" w:rsidRPr="00745B96" w:rsidTr="00A455BB">
        <w:tc>
          <w:tcPr>
            <w:tcW w:w="5211" w:type="dxa"/>
          </w:tcPr>
          <w:p w:rsidR="001D5A15" w:rsidRPr="00745B96" w:rsidRDefault="001D5A15" w:rsidP="00745B96">
            <w:pPr>
              <w:jc w:val="both"/>
              <w:rPr>
                <w:rFonts w:ascii="Times New Roman" w:hAnsi="Times New Roman" w:cs="Times New Roman"/>
              </w:rPr>
            </w:pPr>
            <w:r w:rsidRPr="00745B96">
              <w:rPr>
                <w:rFonts w:ascii="Times New Roman" w:hAnsi="Times New Roman" w:cs="Times New Roman"/>
              </w:rPr>
              <w:t>Amortissement (Total charges fixes/nombre de cycles)</w:t>
            </w:r>
          </w:p>
        </w:tc>
        <w:tc>
          <w:tcPr>
            <w:tcW w:w="1418" w:type="dxa"/>
          </w:tcPr>
          <w:p w:rsidR="001D5A15" w:rsidRPr="00745B96" w:rsidRDefault="0006675B" w:rsidP="00745B96">
            <w:pPr>
              <w:jc w:val="both"/>
              <w:rPr>
                <w:rFonts w:ascii="Times New Roman" w:hAnsi="Times New Roman" w:cs="Times New Roman"/>
              </w:rPr>
            </w:pPr>
            <w:r w:rsidRPr="00745B96">
              <w:rPr>
                <w:rFonts w:ascii="Times New Roman" w:hAnsi="Times New Roman" w:cs="Times New Roman"/>
                <w:b/>
                <w:bCs/>
              </w:rPr>
              <w:t>767 969</w:t>
            </w:r>
          </w:p>
        </w:tc>
      </w:tr>
      <w:tr w:rsidR="001D5A15" w:rsidRPr="00745B96" w:rsidTr="00A455BB">
        <w:tc>
          <w:tcPr>
            <w:tcW w:w="5211" w:type="dxa"/>
          </w:tcPr>
          <w:p w:rsidR="001D5A15" w:rsidRPr="00745B96" w:rsidRDefault="001D5A15" w:rsidP="00745B96">
            <w:pPr>
              <w:jc w:val="both"/>
              <w:rPr>
                <w:rFonts w:ascii="Times New Roman" w:hAnsi="Times New Roman" w:cs="Times New Roman"/>
              </w:rPr>
            </w:pPr>
            <w:r w:rsidRPr="00745B96">
              <w:rPr>
                <w:rFonts w:ascii="Times New Roman" w:hAnsi="Times New Roman" w:cs="Times New Roman"/>
                <w:b/>
              </w:rPr>
              <w:t>Total global (Charges variables + Amortissement)</w:t>
            </w:r>
          </w:p>
        </w:tc>
        <w:tc>
          <w:tcPr>
            <w:tcW w:w="1418" w:type="dxa"/>
          </w:tcPr>
          <w:p w:rsidR="001D5A15" w:rsidRPr="00745B96" w:rsidRDefault="00377DB7" w:rsidP="00745B96">
            <w:pPr>
              <w:jc w:val="both"/>
              <w:rPr>
                <w:rFonts w:ascii="Times New Roman" w:hAnsi="Times New Roman" w:cs="Times New Roman"/>
              </w:rPr>
            </w:pPr>
            <w:r w:rsidRPr="00745B96">
              <w:rPr>
                <w:rFonts w:ascii="Times New Roman" w:hAnsi="Times New Roman" w:cs="Times New Roman"/>
              </w:rPr>
              <w:t xml:space="preserve">7 </w:t>
            </w:r>
            <w:r w:rsidR="007C76C5" w:rsidRPr="00745B96">
              <w:rPr>
                <w:rFonts w:ascii="Times New Roman" w:hAnsi="Times New Roman" w:cs="Times New Roman"/>
              </w:rPr>
              <w:t>932</w:t>
            </w:r>
            <w:r w:rsidRPr="00745B96">
              <w:rPr>
                <w:rFonts w:ascii="Times New Roman" w:hAnsi="Times New Roman" w:cs="Times New Roman"/>
              </w:rPr>
              <w:t xml:space="preserve"> 969</w:t>
            </w:r>
          </w:p>
        </w:tc>
      </w:tr>
    </w:tbl>
    <w:p w:rsidR="00C907C5" w:rsidRPr="00745B96" w:rsidRDefault="00C907C5" w:rsidP="00745B96">
      <w:pPr>
        <w:pStyle w:val="Paragraphedeliste"/>
        <w:jc w:val="both"/>
        <w:rPr>
          <w:rFonts w:ascii="Times New Roman" w:hAnsi="Times New Roman" w:cs="Times New Roman"/>
          <w:b/>
        </w:rPr>
      </w:pPr>
    </w:p>
    <w:p w:rsidR="00C907C5" w:rsidRPr="00745B96" w:rsidRDefault="00C907C5" w:rsidP="00745B96">
      <w:pPr>
        <w:pStyle w:val="Paragraphedeliste"/>
        <w:jc w:val="both"/>
        <w:rPr>
          <w:rFonts w:ascii="Times New Roman" w:hAnsi="Times New Roman" w:cs="Times New Roman"/>
          <w:b/>
        </w:rPr>
      </w:pPr>
      <w:r w:rsidRPr="00745B96">
        <w:rPr>
          <w:rFonts w:ascii="Times New Roman" w:hAnsi="Times New Roman" w:cs="Times New Roman"/>
          <w:b/>
        </w:rPr>
        <w:t>Compte d’exploitation de  production d’alevins de silure</w:t>
      </w:r>
    </w:p>
    <w:p w:rsidR="00230AE8" w:rsidRPr="00745B96" w:rsidRDefault="00230AE8" w:rsidP="00745B96">
      <w:pPr>
        <w:pStyle w:val="Paragraphedeliste"/>
        <w:jc w:val="both"/>
        <w:rPr>
          <w:rFonts w:ascii="Times New Roman" w:hAnsi="Times New Roman" w:cs="Times New Roman"/>
          <w:b/>
        </w:rPr>
      </w:pPr>
      <w:r w:rsidRPr="00745B96">
        <w:rPr>
          <w:rFonts w:ascii="Times New Roman" w:hAnsi="Times New Roman" w:cs="Times New Roman"/>
          <w:b/>
        </w:rPr>
        <w:t>(Diviser le document ci-dessous en trois tableaux)</w:t>
      </w:r>
    </w:p>
    <w:p w:rsidR="00230AE8" w:rsidRPr="00745B96" w:rsidRDefault="00230AE8" w:rsidP="00745B96">
      <w:pPr>
        <w:pStyle w:val="Paragraphedeliste"/>
        <w:numPr>
          <w:ilvl w:val="0"/>
          <w:numId w:val="1"/>
        </w:numPr>
        <w:jc w:val="both"/>
        <w:rPr>
          <w:rFonts w:ascii="Times New Roman" w:hAnsi="Times New Roman" w:cs="Times New Roman"/>
        </w:rPr>
      </w:pPr>
      <w:r w:rsidRPr="00745B96">
        <w:rPr>
          <w:rFonts w:ascii="Times New Roman" w:hAnsi="Times New Roman" w:cs="Times New Roman"/>
        </w:rPr>
        <w:t>C</w:t>
      </w:r>
      <w:r w:rsidR="00665335">
        <w:rPr>
          <w:rFonts w:ascii="Times New Roman" w:hAnsi="Times New Roman" w:cs="Times New Roman"/>
        </w:rPr>
        <w:t xml:space="preserve">onstruction écloserie </w:t>
      </w:r>
    </w:p>
    <w:p w:rsidR="00230AE8" w:rsidRPr="00745B96" w:rsidRDefault="00230AE8" w:rsidP="00745B96">
      <w:pPr>
        <w:pStyle w:val="Paragraphedeliste"/>
        <w:numPr>
          <w:ilvl w:val="0"/>
          <w:numId w:val="1"/>
        </w:numPr>
        <w:jc w:val="both"/>
        <w:rPr>
          <w:rFonts w:ascii="Times New Roman" w:hAnsi="Times New Roman" w:cs="Times New Roman"/>
        </w:rPr>
      </w:pPr>
      <w:r w:rsidRPr="00745B96">
        <w:rPr>
          <w:rFonts w:ascii="Times New Roman" w:hAnsi="Times New Roman" w:cs="Times New Roman"/>
        </w:rPr>
        <w:t>Matériel</w:t>
      </w:r>
      <w:r w:rsidR="00665335">
        <w:rPr>
          <w:rFonts w:ascii="Times New Roman" w:hAnsi="Times New Roman" w:cs="Times New Roman"/>
        </w:rPr>
        <w:t xml:space="preserve"> de commercialisation </w:t>
      </w:r>
    </w:p>
    <w:p w:rsidR="00230AE8" w:rsidRPr="00745B96" w:rsidRDefault="00665335" w:rsidP="00745B96">
      <w:pPr>
        <w:pStyle w:val="Paragraphedeliste"/>
        <w:numPr>
          <w:ilvl w:val="0"/>
          <w:numId w:val="1"/>
        </w:numPr>
        <w:jc w:val="both"/>
        <w:rPr>
          <w:rFonts w:ascii="Times New Roman" w:hAnsi="Times New Roman" w:cs="Times New Roman"/>
        </w:rPr>
      </w:pPr>
      <w:r>
        <w:rPr>
          <w:rFonts w:ascii="Times New Roman" w:hAnsi="Times New Roman" w:cs="Times New Roman"/>
        </w:rPr>
        <w:t xml:space="preserve">Autres </w:t>
      </w:r>
    </w:p>
    <w:p w:rsidR="001D5A15" w:rsidRPr="00745B96" w:rsidRDefault="001D5A15" w:rsidP="00745B96">
      <w:pPr>
        <w:rPr>
          <w:rFonts w:ascii="Times New Roman" w:hAnsi="Times New Roman" w:cs="Times New Roman"/>
          <w:b/>
        </w:rPr>
      </w:pPr>
      <w:r w:rsidRPr="00745B96">
        <w:rPr>
          <w:rFonts w:ascii="Times New Roman" w:hAnsi="Times New Roman" w:cs="Times New Roman"/>
          <w:b/>
        </w:rPr>
        <w:t>Explications  détaillées :</w:t>
      </w:r>
    </w:p>
    <w:p w:rsidR="001D5A15" w:rsidRPr="00745B96" w:rsidRDefault="001D5A15" w:rsidP="00745B96">
      <w:pPr>
        <w:pStyle w:val="Paragraphedeliste"/>
        <w:numPr>
          <w:ilvl w:val="0"/>
          <w:numId w:val="1"/>
        </w:numPr>
        <w:jc w:val="both"/>
        <w:rPr>
          <w:rFonts w:ascii="Times New Roman" w:hAnsi="Times New Roman" w:cs="Times New Roman"/>
        </w:rPr>
      </w:pPr>
      <w:r w:rsidRPr="00745B96">
        <w:rPr>
          <w:rFonts w:ascii="Times New Roman" w:hAnsi="Times New Roman" w:cs="Times New Roman"/>
        </w:rPr>
        <w:t>calculer les amortissements par cycle de production</w:t>
      </w:r>
    </w:p>
    <w:tbl>
      <w:tblPr>
        <w:tblW w:w="8803" w:type="dxa"/>
        <w:tblInd w:w="56" w:type="dxa"/>
        <w:tblLayout w:type="fixed"/>
        <w:tblCellMar>
          <w:left w:w="70" w:type="dxa"/>
          <w:right w:w="70" w:type="dxa"/>
        </w:tblCellMar>
        <w:tblLook w:val="04A0" w:firstRow="1" w:lastRow="0" w:firstColumn="1" w:lastColumn="0" w:noHBand="0" w:noVBand="1"/>
      </w:tblPr>
      <w:tblGrid>
        <w:gridCol w:w="2246"/>
        <w:gridCol w:w="1082"/>
        <w:gridCol w:w="1364"/>
        <w:gridCol w:w="1276"/>
        <w:gridCol w:w="1276"/>
        <w:gridCol w:w="1559"/>
      </w:tblGrid>
      <w:tr w:rsidR="00EC307B" w:rsidRPr="00745B96" w:rsidTr="00EC307B">
        <w:trPr>
          <w:trHeight w:val="400"/>
        </w:trPr>
        <w:tc>
          <w:tcPr>
            <w:tcW w:w="224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143AF" w:rsidRPr="00745B96" w:rsidRDefault="000143AF" w:rsidP="00745B96">
            <w:pPr>
              <w:rPr>
                <w:rFonts w:ascii="Times New Roman" w:hAnsi="Times New Roman" w:cs="Times New Roman"/>
                <w:b/>
                <w:bCs/>
              </w:rPr>
            </w:pPr>
            <w:r w:rsidRPr="00745B96">
              <w:rPr>
                <w:rFonts w:ascii="Times New Roman" w:hAnsi="Times New Roman" w:cs="Times New Roman"/>
                <w:b/>
                <w:bCs/>
              </w:rPr>
              <w:t>Désignation</w:t>
            </w:r>
          </w:p>
        </w:tc>
        <w:tc>
          <w:tcPr>
            <w:tcW w:w="1082" w:type="dxa"/>
            <w:tcBorders>
              <w:top w:val="single" w:sz="8" w:space="0" w:color="000000"/>
              <w:left w:val="nil"/>
              <w:bottom w:val="single" w:sz="8" w:space="0" w:color="000000"/>
              <w:right w:val="single" w:sz="8" w:space="0" w:color="000000"/>
            </w:tcBorders>
            <w:shd w:val="clear" w:color="auto" w:fill="auto"/>
            <w:vAlign w:val="center"/>
            <w:hideMark/>
          </w:tcPr>
          <w:p w:rsidR="000143AF" w:rsidRPr="00745B96" w:rsidRDefault="000143AF" w:rsidP="00745B96">
            <w:pPr>
              <w:rPr>
                <w:rFonts w:ascii="Times New Roman" w:hAnsi="Times New Roman" w:cs="Times New Roman"/>
                <w:b/>
                <w:bCs/>
              </w:rPr>
            </w:pPr>
            <w:r w:rsidRPr="00745B96">
              <w:rPr>
                <w:rFonts w:ascii="Times New Roman" w:hAnsi="Times New Roman" w:cs="Times New Roman"/>
                <w:b/>
                <w:bCs/>
              </w:rPr>
              <w:t>Quantité</w:t>
            </w:r>
          </w:p>
        </w:tc>
        <w:tc>
          <w:tcPr>
            <w:tcW w:w="1364" w:type="dxa"/>
            <w:tcBorders>
              <w:top w:val="single" w:sz="8" w:space="0" w:color="000000"/>
              <w:left w:val="nil"/>
              <w:bottom w:val="single" w:sz="8" w:space="0" w:color="000000"/>
              <w:right w:val="single" w:sz="8" w:space="0" w:color="000000"/>
            </w:tcBorders>
            <w:shd w:val="clear" w:color="auto" w:fill="auto"/>
            <w:vAlign w:val="center"/>
            <w:hideMark/>
          </w:tcPr>
          <w:p w:rsidR="000143AF" w:rsidRPr="00745B96" w:rsidRDefault="000143AF" w:rsidP="00745B96">
            <w:pPr>
              <w:rPr>
                <w:rFonts w:ascii="Times New Roman" w:hAnsi="Times New Roman" w:cs="Times New Roman"/>
                <w:b/>
                <w:bCs/>
              </w:rPr>
            </w:pPr>
            <w:r w:rsidRPr="00745B96">
              <w:rPr>
                <w:rFonts w:ascii="Times New Roman" w:hAnsi="Times New Roman" w:cs="Times New Roman"/>
                <w:b/>
                <w:bCs/>
              </w:rPr>
              <w:t>Prix unitaire (F CFA)</w:t>
            </w:r>
          </w:p>
        </w:tc>
        <w:tc>
          <w:tcPr>
            <w:tcW w:w="1276" w:type="dxa"/>
            <w:tcBorders>
              <w:top w:val="single" w:sz="8" w:space="0" w:color="000000"/>
              <w:left w:val="nil"/>
              <w:bottom w:val="single" w:sz="8" w:space="0" w:color="000000"/>
              <w:right w:val="single" w:sz="4" w:space="0" w:color="auto"/>
            </w:tcBorders>
            <w:shd w:val="clear" w:color="auto" w:fill="auto"/>
            <w:vAlign w:val="center"/>
            <w:hideMark/>
          </w:tcPr>
          <w:p w:rsidR="000143AF" w:rsidRPr="00745B96" w:rsidRDefault="000143AF" w:rsidP="00745B96">
            <w:pPr>
              <w:rPr>
                <w:rFonts w:ascii="Times New Roman" w:hAnsi="Times New Roman" w:cs="Times New Roman"/>
                <w:b/>
                <w:bCs/>
              </w:rPr>
            </w:pPr>
            <w:r w:rsidRPr="00745B96">
              <w:rPr>
                <w:rFonts w:ascii="Times New Roman" w:hAnsi="Times New Roman" w:cs="Times New Roman"/>
                <w:b/>
                <w:bCs/>
              </w:rPr>
              <w:t>Prix total (F CFA)</w:t>
            </w:r>
          </w:p>
        </w:tc>
        <w:tc>
          <w:tcPr>
            <w:tcW w:w="1276" w:type="dxa"/>
            <w:tcBorders>
              <w:top w:val="single" w:sz="8" w:space="0" w:color="000000"/>
              <w:left w:val="single" w:sz="4" w:space="0" w:color="auto"/>
              <w:bottom w:val="single" w:sz="8" w:space="0" w:color="000000"/>
              <w:right w:val="single" w:sz="4" w:space="0" w:color="auto"/>
            </w:tcBorders>
            <w:shd w:val="clear" w:color="auto" w:fill="auto"/>
            <w:vAlign w:val="center"/>
          </w:tcPr>
          <w:p w:rsidR="000143AF" w:rsidRPr="00745B96" w:rsidRDefault="000143AF" w:rsidP="00745B96">
            <w:pPr>
              <w:rPr>
                <w:rFonts w:ascii="Times New Roman" w:hAnsi="Times New Roman" w:cs="Times New Roman"/>
                <w:b/>
                <w:bCs/>
              </w:rPr>
            </w:pPr>
            <w:r w:rsidRPr="00745B96">
              <w:rPr>
                <w:rFonts w:ascii="Times New Roman" w:hAnsi="Times New Roman" w:cs="Times New Roman"/>
                <w:b/>
                <w:bCs/>
              </w:rPr>
              <w:t>Durée (an</w:t>
            </w:r>
            <w:r w:rsidR="00EC307B" w:rsidRPr="00745B96">
              <w:rPr>
                <w:rFonts w:ascii="Times New Roman" w:hAnsi="Times New Roman" w:cs="Times New Roman"/>
                <w:b/>
                <w:bCs/>
              </w:rPr>
              <w:t>)</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center"/>
          </w:tcPr>
          <w:p w:rsidR="000143AF" w:rsidRPr="00745B96" w:rsidRDefault="000143AF" w:rsidP="00745B96">
            <w:pPr>
              <w:rPr>
                <w:rFonts w:ascii="Times New Roman" w:hAnsi="Times New Roman" w:cs="Times New Roman"/>
                <w:b/>
                <w:bCs/>
              </w:rPr>
            </w:pPr>
            <w:r w:rsidRPr="00745B96">
              <w:rPr>
                <w:rFonts w:ascii="Times New Roman" w:hAnsi="Times New Roman" w:cs="Times New Roman"/>
                <w:b/>
                <w:bCs/>
              </w:rPr>
              <w:t>Amortissement annuel</w:t>
            </w:r>
          </w:p>
        </w:tc>
      </w:tr>
      <w:tr w:rsidR="000143AF" w:rsidRPr="00745B96" w:rsidTr="00EC307B">
        <w:trPr>
          <w:trHeight w:val="522"/>
        </w:trPr>
        <w:tc>
          <w:tcPr>
            <w:tcW w:w="8803" w:type="dxa"/>
            <w:gridSpan w:val="6"/>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143AF" w:rsidRPr="00745B96" w:rsidRDefault="000143AF" w:rsidP="00745B96">
            <w:pPr>
              <w:rPr>
                <w:rFonts w:ascii="Times New Roman" w:hAnsi="Times New Roman" w:cs="Times New Roman"/>
                <w:b/>
              </w:rPr>
            </w:pPr>
            <w:r w:rsidRPr="00745B96">
              <w:rPr>
                <w:rFonts w:ascii="Times New Roman" w:hAnsi="Times New Roman" w:cs="Times New Roman"/>
                <w:b/>
              </w:rPr>
              <w:t>Matériels et frais de production des alevins et juvéniles</w:t>
            </w:r>
          </w:p>
        </w:tc>
      </w:tr>
      <w:tr w:rsidR="00EC307B" w:rsidRPr="00745B96" w:rsidTr="00EC307B">
        <w:trPr>
          <w:trHeight w:val="460"/>
        </w:trPr>
        <w:tc>
          <w:tcPr>
            <w:tcW w:w="2246" w:type="dxa"/>
            <w:tcBorders>
              <w:top w:val="nil"/>
              <w:left w:val="single" w:sz="8" w:space="0" w:color="000000"/>
              <w:bottom w:val="single" w:sz="8" w:space="0" w:color="000000"/>
              <w:right w:val="single" w:sz="8" w:space="0" w:color="000000"/>
            </w:tcBorders>
            <w:shd w:val="clear" w:color="auto" w:fill="auto"/>
            <w:vAlign w:val="center"/>
            <w:hideMark/>
          </w:tcPr>
          <w:p w:rsidR="00EC307B" w:rsidRPr="00745B96" w:rsidRDefault="00EC307B" w:rsidP="00745B96">
            <w:pPr>
              <w:tabs>
                <w:tab w:val="left" w:pos="0"/>
                <w:tab w:val="left" w:pos="1100"/>
                <w:tab w:val="right" w:leader="dot" w:pos="9062"/>
              </w:tabs>
              <w:ind w:right="-142"/>
              <w:rPr>
                <w:rFonts w:ascii="Times New Roman" w:hAnsi="Times New Roman" w:cs="Times New Roman"/>
                <w:b/>
                <w:i/>
              </w:rPr>
            </w:pPr>
            <w:r w:rsidRPr="00745B96">
              <w:rPr>
                <w:rFonts w:ascii="Times New Roman" w:hAnsi="Times New Roman" w:cs="Times New Roman"/>
                <w:b/>
                <w:i/>
              </w:rPr>
              <w:t>Construction de l’écloserie</w:t>
            </w:r>
          </w:p>
        </w:tc>
        <w:tc>
          <w:tcPr>
            <w:tcW w:w="1082" w:type="dxa"/>
            <w:tcBorders>
              <w:top w:val="nil"/>
              <w:left w:val="nil"/>
              <w:bottom w:val="single" w:sz="8" w:space="0" w:color="000000"/>
              <w:right w:val="single" w:sz="8" w:space="0" w:color="000000"/>
            </w:tcBorders>
            <w:shd w:val="clear" w:color="auto" w:fill="auto"/>
            <w:vAlign w:val="center"/>
            <w:hideMark/>
          </w:tcPr>
          <w:p w:rsidR="00EC307B" w:rsidRPr="00745B96" w:rsidRDefault="00EC307B" w:rsidP="00665335">
            <w:pPr>
              <w:tabs>
                <w:tab w:val="left" w:pos="0"/>
                <w:tab w:val="left" w:pos="1100"/>
                <w:tab w:val="right" w:leader="dot" w:pos="9062"/>
              </w:tabs>
              <w:ind w:right="-142"/>
              <w:jc w:val="center"/>
              <w:rPr>
                <w:rFonts w:ascii="Times New Roman" w:hAnsi="Times New Roman" w:cs="Times New Roman"/>
                <w:b/>
                <w:i/>
              </w:rPr>
            </w:pPr>
            <w:r w:rsidRPr="00745B96">
              <w:rPr>
                <w:rFonts w:ascii="Times New Roman" w:hAnsi="Times New Roman" w:cs="Times New Roman"/>
                <w:b/>
                <w:i/>
              </w:rPr>
              <w:t>1</w:t>
            </w:r>
          </w:p>
        </w:tc>
        <w:tc>
          <w:tcPr>
            <w:tcW w:w="1364" w:type="dxa"/>
            <w:tcBorders>
              <w:top w:val="nil"/>
              <w:left w:val="nil"/>
              <w:bottom w:val="single" w:sz="8" w:space="0" w:color="000000"/>
              <w:right w:val="single" w:sz="8" w:space="0" w:color="000000"/>
            </w:tcBorders>
            <w:shd w:val="clear" w:color="auto" w:fill="auto"/>
            <w:vAlign w:val="center"/>
            <w:hideMark/>
          </w:tcPr>
          <w:p w:rsidR="00EC307B" w:rsidRPr="00745B96" w:rsidRDefault="00EC307B" w:rsidP="00665335">
            <w:pPr>
              <w:jc w:val="right"/>
              <w:rPr>
                <w:rFonts w:ascii="Times New Roman" w:hAnsi="Times New Roman" w:cs="Times New Roman"/>
              </w:rPr>
            </w:pPr>
            <w:r w:rsidRPr="00745B96">
              <w:rPr>
                <w:rFonts w:ascii="Times New Roman" w:hAnsi="Times New Roman" w:cs="Times New Roman"/>
                <w:b/>
                <w:i/>
              </w:rPr>
              <w:t>2 260 714</w:t>
            </w:r>
          </w:p>
        </w:tc>
        <w:tc>
          <w:tcPr>
            <w:tcW w:w="1276" w:type="dxa"/>
            <w:tcBorders>
              <w:top w:val="nil"/>
              <w:left w:val="nil"/>
              <w:bottom w:val="single" w:sz="8" w:space="0" w:color="000000"/>
              <w:right w:val="single" w:sz="4" w:space="0" w:color="auto"/>
            </w:tcBorders>
            <w:shd w:val="clear" w:color="auto" w:fill="auto"/>
            <w:vAlign w:val="center"/>
            <w:hideMark/>
          </w:tcPr>
          <w:p w:rsidR="00EC307B" w:rsidRPr="00745B96" w:rsidRDefault="00EC307B" w:rsidP="00665335">
            <w:pPr>
              <w:jc w:val="right"/>
              <w:rPr>
                <w:rFonts w:ascii="Times New Roman" w:hAnsi="Times New Roman" w:cs="Times New Roman"/>
              </w:rPr>
            </w:pPr>
            <w:r w:rsidRPr="00745B96">
              <w:rPr>
                <w:rFonts w:ascii="Times New Roman" w:hAnsi="Times New Roman" w:cs="Times New Roman"/>
                <w:b/>
                <w:i/>
              </w:rPr>
              <w:t>2 260 714</w:t>
            </w:r>
          </w:p>
        </w:tc>
        <w:tc>
          <w:tcPr>
            <w:tcW w:w="1276" w:type="dxa"/>
            <w:tcBorders>
              <w:top w:val="nil"/>
              <w:left w:val="single" w:sz="4" w:space="0" w:color="auto"/>
              <w:bottom w:val="single" w:sz="8" w:space="0" w:color="000000"/>
              <w:right w:val="single" w:sz="4" w:space="0" w:color="auto"/>
            </w:tcBorders>
            <w:shd w:val="clear" w:color="auto" w:fill="auto"/>
            <w:vAlign w:val="center"/>
          </w:tcPr>
          <w:p w:rsidR="00EC307B" w:rsidRPr="00745B96" w:rsidRDefault="00EC307B" w:rsidP="00665335">
            <w:pPr>
              <w:jc w:val="center"/>
              <w:rPr>
                <w:rFonts w:ascii="Times New Roman" w:hAnsi="Times New Roman" w:cs="Times New Roman"/>
              </w:rPr>
            </w:pPr>
            <w:r w:rsidRPr="00745B96">
              <w:rPr>
                <w:rFonts w:ascii="Times New Roman" w:hAnsi="Times New Roman" w:cs="Times New Roman"/>
              </w:rPr>
              <w:t>20</w:t>
            </w:r>
          </w:p>
        </w:tc>
        <w:tc>
          <w:tcPr>
            <w:tcW w:w="1559" w:type="dxa"/>
            <w:tcBorders>
              <w:top w:val="nil"/>
              <w:left w:val="single" w:sz="4" w:space="0" w:color="auto"/>
              <w:bottom w:val="single" w:sz="8" w:space="0" w:color="000000"/>
              <w:right w:val="single" w:sz="8" w:space="0" w:color="000000"/>
            </w:tcBorders>
            <w:shd w:val="clear" w:color="auto" w:fill="auto"/>
            <w:vAlign w:val="bottom"/>
          </w:tcPr>
          <w:p w:rsidR="00EC307B" w:rsidRPr="00745B96" w:rsidRDefault="00EC307B" w:rsidP="00665335">
            <w:pPr>
              <w:jc w:val="right"/>
              <w:rPr>
                <w:rFonts w:ascii="Times New Roman" w:hAnsi="Times New Roman" w:cs="Times New Roman"/>
              </w:rPr>
            </w:pPr>
            <w:r w:rsidRPr="00745B96">
              <w:rPr>
                <w:rFonts w:ascii="Times New Roman" w:hAnsi="Times New Roman" w:cs="Times New Roman"/>
              </w:rPr>
              <w:t>113036</w:t>
            </w:r>
          </w:p>
        </w:tc>
      </w:tr>
      <w:tr w:rsidR="00EC307B" w:rsidRPr="00745B96" w:rsidTr="00EC307B">
        <w:trPr>
          <w:trHeight w:val="460"/>
        </w:trPr>
        <w:tc>
          <w:tcPr>
            <w:tcW w:w="2246" w:type="dxa"/>
            <w:tcBorders>
              <w:top w:val="nil"/>
              <w:left w:val="single" w:sz="8" w:space="0" w:color="000000"/>
              <w:bottom w:val="single" w:sz="8" w:space="0" w:color="000000"/>
              <w:right w:val="single" w:sz="8" w:space="0" w:color="000000"/>
            </w:tcBorders>
            <w:shd w:val="clear" w:color="auto" w:fill="auto"/>
            <w:vAlign w:val="center"/>
            <w:hideMark/>
          </w:tcPr>
          <w:p w:rsidR="00EC307B" w:rsidRPr="00745B96" w:rsidRDefault="00EC307B" w:rsidP="00745B96">
            <w:pPr>
              <w:rPr>
                <w:rFonts w:ascii="Times New Roman" w:hAnsi="Times New Roman" w:cs="Times New Roman"/>
              </w:rPr>
            </w:pPr>
            <w:r w:rsidRPr="00745B96">
              <w:rPr>
                <w:rFonts w:ascii="Times New Roman" w:hAnsi="Times New Roman" w:cs="Times New Roman"/>
                <w:b/>
              </w:rPr>
              <w:t>01 Château d’eau équipé d’un forage</w:t>
            </w:r>
          </w:p>
        </w:tc>
        <w:tc>
          <w:tcPr>
            <w:tcW w:w="1082" w:type="dxa"/>
            <w:tcBorders>
              <w:top w:val="nil"/>
              <w:left w:val="nil"/>
              <w:bottom w:val="single" w:sz="8" w:space="0" w:color="000000"/>
              <w:right w:val="single" w:sz="8" w:space="0" w:color="000000"/>
            </w:tcBorders>
            <w:shd w:val="clear" w:color="auto" w:fill="auto"/>
            <w:vAlign w:val="center"/>
            <w:hideMark/>
          </w:tcPr>
          <w:p w:rsidR="00EC307B" w:rsidRPr="00745B96" w:rsidRDefault="00EC307B" w:rsidP="00665335">
            <w:pPr>
              <w:jc w:val="center"/>
              <w:rPr>
                <w:rFonts w:ascii="Times New Roman" w:hAnsi="Times New Roman" w:cs="Times New Roman"/>
              </w:rPr>
            </w:pPr>
            <w:r w:rsidRPr="00745B96">
              <w:rPr>
                <w:rFonts w:ascii="Times New Roman" w:hAnsi="Times New Roman" w:cs="Times New Roman"/>
              </w:rPr>
              <w:t>1</w:t>
            </w:r>
          </w:p>
        </w:tc>
        <w:tc>
          <w:tcPr>
            <w:tcW w:w="1364" w:type="dxa"/>
            <w:tcBorders>
              <w:top w:val="nil"/>
              <w:left w:val="nil"/>
              <w:bottom w:val="single" w:sz="8" w:space="0" w:color="000000"/>
              <w:right w:val="single" w:sz="8" w:space="0" w:color="000000"/>
            </w:tcBorders>
            <w:shd w:val="clear" w:color="auto" w:fill="auto"/>
            <w:hideMark/>
          </w:tcPr>
          <w:p w:rsidR="00EC307B" w:rsidRPr="00745B96" w:rsidRDefault="00EC307B" w:rsidP="00665335">
            <w:pPr>
              <w:jc w:val="right"/>
              <w:rPr>
                <w:rFonts w:ascii="Times New Roman" w:hAnsi="Times New Roman" w:cs="Times New Roman"/>
              </w:rPr>
            </w:pPr>
            <w:r w:rsidRPr="00745B96">
              <w:rPr>
                <w:rFonts w:ascii="Times New Roman" w:hAnsi="Times New Roman" w:cs="Times New Roman"/>
                <w:b/>
                <w:i/>
              </w:rPr>
              <w:t xml:space="preserve">2 813 320 </w:t>
            </w:r>
          </w:p>
        </w:tc>
        <w:tc>
          <w:tcPr>
            <w:tcW w:w="1276" w:type="dxa"/>
            <w:tcBorders>
              <w:top w:val="nil"/>
              <w:left w:val="nil"/>
              <w:bottom w:val="single" w:sz="8" w:space="0" w:color="000000"/>
              <w:right w:val="single" w:sz="4" w:space="0" w:color="auto"/>
            </w:tcBorders>
            <w:shd w:val="clear" w:color="auto" w:fill="auto"/>
            <w:hideMark/>
          </w:tcPr>
          <w:p w:rsidR="00EC307B" w:rsidRPr="00745B96" w:rsidRDefault="00EC307B" w:rsidP="00665335">
            <w:pPr>
              <w:jc w:val="right"/>
              <w:rPr>
                <w:rFonts w:ascii="Times New Roman" w:hAnsi="Times New Roman" w:cs="Times New Roman"/>
              </w:rPr>
            </w:pPr>
            <w:r w:rsidRPr="00745B96">
              <w:rPr>
                <w:rFonts w:ascii="Times New Roman" w:hAnsi="Times New Roman" w:cs="Times New Roman"/>
                <w:b/>
                <w:i/>
              </w:rPr>
              <w:t xml:space="preserve">2 813 320 </w:t>
            </w:r>
          </w:p>
        </w:tc>
        <w:tc>
          <w:tcPr>
            <w:tcW w:w="1276" w:type="dxa"/>
            <w:tcBorders>
              <w:top w:val="nil"/>
              <w:left w:val="single" w:sz="4" w:space="0" w:color="auto"/>
              <w:bottom w:val="single" w:sz="8" w:space="0" w:color="000000"/>
              <w:right w:val="single" w:sz="4" w:space="0" w:color="auto"/>
            </w:tcBorders>
            <w:shd w:val="clear" w:color="auto" w:fill="auto"/>
            <w:vAlign w:val="center"/>
          </w:tcPr>
          <w:p w:rsidR="00EC307B" w:rsidRPr="00745B96" w:rsidRDefault="00EC307B" w:rsidP="00665335">
            <w:pPr>
              <w:jc w:val="center"/>
              <w:rPr>
                <w:rFonts w:ascii="Times New Roman" w:hAnsi="Times New Roman" w:cs="Times New Roman"/>
              </w:rPr>
            </w:pPr>
            <w:r w:rsidRPr="00745B96">
              <w:rPr>
                <w:rFonts w:ascii="Times New Roman" w:hAnsi="Times New Roman" w:cs="Times New Roman"/>
              </w:rPr>
              <w:t>15</w:t>
            </w:r>
          </w:p>
        </w:tc>
        <w:tc>
          <w:tcPr>
            <w:tcW w:w="1559" w:type="dxa"/>
            <w:tcBorders>
              <w:top w:val="nil"/>
              <w:left w:val="single" w:sz="4" w:space="0" w:color="auto"/>
              <w:bottom w:val="single" w:sz="8" w:space="0" w:color="000000"/>
              <w:right w:val="single" w:sz="8" w:space="0" w:color="000000"/>
            </w:tcBorders>
            <w:shd w:val="clear" w:color="auto" w:fill="auto"/>
            <w:vAlign w:val="bottom"/>
          </w:tcPr>
          <w:p w:rsidR="00EC307B" w:rsidRPr="00745B96" w:rsidRDefault="00EC307B" w:rsidP="00665335">
            <w:pPr>
              <w:jc w:val="right"/>
              <w:rPr>
                <w:rFonts w:ascii="Times New Roman" w:hAnsi="Times New Roman" w:cs="Times New Roman"/>
              </w:rPr>
            </w:pPr>
            <w:r w:rsidRPr="00745B96">
              <w:rPr>
                <w:rFonts w:ascii="Times New Roman" w:hAnsi="Times New Roman" w:cs="Times New Roman"/>
              </w:rPr>
              <w:t>187555</w:t>
            </w:r>
          </w:p>
        </w:tc>
      </w:tr>
      <w:tr w:rsidR="00EC307B" w:rsidRPr="00745B96" w:rsidTr="00EC307B">
        <w:trPr>
          <w:trHeight w:val="460"/>
        </w:trPr>
        <w:tc>
          <w:tcPr>
            <w:tcW w:w="2246" w:type="dxa"/>
            <w:tcBorders>
              <w:top w:val="nil"/>
              <w:left w:val="single" w:sz="8" w:space="0" w:color="000000"/>
              <w:bottom w:val="single" w:sz="8" w:space="0" w:color="000000"/>
              <w:right w:val="single" w:sz="8" w:space="0" w:color="000000"/>
            </w:tcBorders>
            <w:shd w:val="clear" w:color="auto" w:fill="auto"/>
            <w:vAlign w:val="center"/>
            <w:hideMark/>
          </w:tcPr>
          <w:p w:rsidR="00EC307B" w:rsidRPr="00745B96" w:rsidRDefault="00EC307B" w:rsidP="00745B96">
            <w:pPr>
              <w:rPr>
                <w:rFonts w:ascii="Times New Roman" w:hAnsi="Times New Roman" w:cs="Times New Roman"/>
                <w:b/>
              </w:rPr>
            </w:pPr>
            <w:r w:rsidRPr="00745B96">
              <w:rPr>
                <w:rFonts w:ascii="Times New Roman" w:hAnsi="Times New Roman" w:cs="Times New Roman"/>
                <w:b/>
              </w:rPr>
              <w:t>Bâtiment de 60 m²</w:t>
            </w:r>
          </w:p>
        </w:tc>
        <w:tc>
          <w:tcPr>
            <w:tcW w:w="1082" w:type="dxa"/>
            <w:tcBorders>
              <w:top w:val="nil"/>
              <w:left w:val="nil"/>
              <w:bottom w:val="single" w:sz="8" w:space="0" w:color="000000"/>
              <w:right w:val="single" w:sz="8" w:space="0" w:color="000000"/>
            </w:tcBorders>
            <w:shd w:val="clear" w:color="auto" w:fill="auto"/>
            <w:vAlign w:val="center"/>
            <w:hideMark/>
          </w:tcPr>
          <w:p w:rsidR="00EC307B" w:rsidRPr="00745B96" w:rsidRDefault="00EC307B" w:rsidP="00665335">
            <w:pPr>
              <w:jc w:val="center"/>
              <w:rPr>
                <w:rFonts w:ascii="Times New Roman" w:hAnsi="Times New Roman" w:cs="Times New Roman"/>
              </w:rPr>
            </w:pPr>
            <w:r w:rsidRPr="00745B96">
              <w:rPr>
                <w:rFonts w:ascii="Times New Roman" w:hAnsi="Times New Roman" w:cs="Times New Roman"/>
              </w:rPr>
              <w:t>1</w:t>
            </w:r>
          </w:p>
        </w:tc>
        <w:tc>
          <w:tcPr>
            <w:tcW w:w="1364" w:type="dxa"/>
            <w:tcBorders>
              <w:top w:val="nil"/>
              <w:left w:val="nil"/>
              <w:bottom w:val="single" w:sz="8" w:space="0" w:color="000000"/>
              <w:right w:val="single" w:sz="8" w:space="0" w:color="000000"/>
            </w:tcBorders>
            <w:shd w:val="clear" w:color="auto" w:fill="auto"/>
            <w:hideMark/>
          </w:tcPr>
          <w:p w:rsidR="00EC307B" w:rsidRPr="00745B96" w:rsidRDefault="00EC307B" w:rsidP="00665335">
            <w:pPr>
              <w:jc w:val="right"/>
              <w:rPr>
                <w:rFonts w:ascii="Times New Roman" w:hAnsi="Times New Roman" w:cs="Times New Roman"/>
              </w:rPr>
            </w:pPr>
            <w:r w:rsidRPr="00745B96">
              <w:rPr>
                <w:rFonts w:ascii="Times New Roman" w:hAnsi="Times New Roman" w:cs="Times New Roman"/>
                <w:b/>
                <w:i/>
              </w:rPr>
              <w:t>2 853 571</w:t>
            </w:r>
          </w:p>
        </w:tc>
        <w:tc>
          <w:tcPr>
            <w:tcW w:w="1276" w:type="dxa"/>
            <w:tcBorders>
              <w:top w:val="nil"/>
              <w:left w:val="nil"/>
              <w:bottom w:val="single" w:sz="8" w:space="0" w:color="000000"/>
              <w:right w:val="single" w:sz="4" w:space="0" w:color="auto"/>
            </w:tcBorders>
            <w:shd w:val="clear" w:color="auto" w:fill="auto"/>
            <w:hideMark/>
          </w:tcPr>
          <w:p w:rsidR="00EC307B" w:rsidRPr="00745B96" w:rsidRDefault="00EC307B" w:rsidP="00665335">
            <w:pPr>
              <w:jc w:val="right"/>
              <w:rPr>
                <w:rFonts w:ascii="Times New Roman" w:hAnsi="Times New Roman" w:cs="Times New Roman"/>
              </w:rPr>
            </w:pPr>
            <w:r w:rsidRPr="00745B96">
              <w:rPr>
                <w:rFonts w:ascii="Times New Roman" w:hAnsi="Times New Roman" w:cs="Times New Roman"/>
                <w:b/>
                <w:i/>
              </w:rPr>
              <w:t>2 853 571</w:t>
            </w:r>
          </w:p>
        </w:tc>
        <w:tc>
          <w:tcPr>
            <w:tcW w:w="1276" w:type="dxa"/>
            <w:tcBorders>
              <w:top w:val="nil"/>
              <w:left w:val="single" w:sz="4" w:space="0" w:color="auto"/>
              <w:bottom w:val="single" w:sz="8" w:space="0" w:color="000000"/>
              <w:right w:val="single" w:sz="4" w:space="0" w:color="auto"/>
            </w:tcBorders>
            <w:shd w:val="clear" w:color="auto" w:fill="auto"/>
            <w:vAlign w:val="center"/>
          </w:tcPr>
          <w:p w:rsidR="00EC307B" w:rsidRPr="00745B96" w:rsidRDefault="00EC307B" w:rsidP="00665335">
            <w:pPr>
              <w:jc w:val="center"/>
              <w:rPr>
                <w:rFonts w:ascii="Times New Roman" w:hAnsi="Times New Roman" w:cs="Times New Roman"/>
              </w:rPr>
            </w:pPr>
            <w:r w:rsidRPr="00745B96">
              <w:rPr>
                <w:rFonts w:ascii="Times New Roman" w:hAnsi="Times New Roman" w:cs="Times New Roman"/>
              </w:rPr>
              <w:t>20</w:t>
            </w:r>
          </w:p>
        </w:tc>
        <w:tc>
          <w:tcPr>
            <w:tcW w:w="1559" w:type="dxa"/>
            <w:tcBorders>
              <w:top w:val="nil"/>
              <w:left w:val="single" w:sz="4" w:space="0" w:color="auto"/>
              <w:bottom w:val="single" w:sz="8" w:space="0" w:color="000000"/>
              <w:right w:val="single" w:sz="8" w:space="0" w:color="000000"/>
            </w:tcBorders>
            <w:shd w:val="clear" w:color="auto" w:fill="auto"/>
            <w:vAlign w:val="bottom"/>
          </w:tcPr>
          <w:p w:rsidR="00EC307B" w:rsidRPr="00745B96" w:rsidRDefault="00EC307B" w:rsidP="00665335">
            <w:pPr>
              <w:jc w:val="right"/>
              <w:rPr>
                <w:rFonts w:ascii="Times New Roman" w:hAnsi="Times New Roman" w:cs="Times New Roman"/>
              </w:rPr>
            </w:pPr>
            <w:r w:rsidRPr="00745B96">
              <w:rPr>
                <w:rFonts w:ascii="Times New Roman" w:hAnsi="Times New Roman" w:cs="Times New Roman"/>
              </w:rPr>
              <w:t>142679</w:t>
            </w:r>
          </w:p>
        </w:tc>
      </w:tr>
      <w:tr w:rsidR="00EC307B" w:rsidRPr="00745B96" w:rsidTr="00EC307B">
        <w:trPr>
          <w:trHeight w:val="460"/>
        </w:trPr>
        <w:tc>
          <w:tcPr>
            <w:tcW w:w="4692" w:type="dxa"/>
            <w:gridSpan w:val="3"/>
            <w:tcBorders>
              <w:top w:val="nil"/>
              <w:left w:val="single" w:sz="8" w:space="0" w:color="000000"/>
              <w:bottom w:val="single" w:sz="8" w:space="0" w:color="000000"/>
              <w:right w:val="single" w:sz="8" w:space="0" w:color="000000"/>
            </w:tcBorders>
            <w:shd w:val="clear" w:color="auto" w:fill="auto"/>
            <w:vAlign w:val="center"/>
            <w:hideMark/>
          </w:tcPr>
          <w:p w:rsidR="00EC307B" w:rsidRPr="00745B96" w:rsidRDefault="00EC307B" w:rsidP="00745B96">
            <w:pPr>
              <w:rPr>
                <w:rFonts w:ascii="Times New Roman" w:hAnsi="Times New Roman" w:cs="Times New Roman"/>
                <w:b/>
                <w:i/>
              </w:rPr>
            </w:pPr>
            <w:r w:rsidRPr="00745B96">
              <w:rPr>
                <w:rFonts w:ascii="Times New Roman" w:hAnsi="Times New Roman" w:cs="Times New Roman"/>
                <w:b/>
              </w:rPr>
              <w:t>Total (F CFA)</w:t>
            </w:r>
          </w:p>
        </w:tc>
        <w:tc>
          <w:tcPr>
            <w:tcW w:w="1276" w:type="dxa"/>
            <w:tcBorders>
              <w:top w:val="nil"/>
              <w:left w:val="nil"/>
              <w:bottom w:val="single" w:sz="8" w:space="0" w:color="000000"/>
              <w:right w:val="single" w:sz="4" w:space="0" w:color="auto"/>
            </w:tcBorders>
            <w:shd w:val="clear" w:color="auto" w:fill="auto"/>
            <w:hideMark/>
          </w:tcPr>
          <w:p w:rsidR="00EC307B" w:rsidRPr="00745B96" w:rsidRDefault="00EC307B" w:rsidP="00665335">
            <w:pPr>
              <w:jc w:val="right"/>
              <w:rPr>
                <w:rFonts w:ascii="Times New Roman" w:hAnsi="Times New Roman" w:cs="Times New Roman"/>
                <w:b/>
                <w:i/>
              </w:rPr>
            </w:pPr>
            <w:r w:rsidRPr="00745B96">
              <w:rPr>
                <w:rFonts w:ascii="Times New Roman" w:hAnsi="Times New Roman" w:cs="Times New Roman"/>
                <w:b/>
                <w:i/>
              </w:rPr>
              <w:t>7 927 585</w:t>
            </w:r>
          </w:p>
        </w:tc>
        <w:tc>
          <w:tcPr>
            <w:tcW w:w="1276" w:type="dxa"/>
            <w:tcBorders>
              <w:top w:val="nil"/>
              <w:left w:val="single" w:sz="4" w:space="0" w:color="auto"/>
              <w:bottom w:val="single" w:sz="8" w:space="0" w:color="000000"/>
              <w:right w:val="single" w:sz="4" w:space="0" w:color="auto"/>
            </w:tcBorders>
            <w:shd w:val="clear" w:color="auto" w:fill="auto"/>
            <w:vAlign w:val="center"/>
          </w:tcPr>
          <w:p w:rsidR="00EC307B" w:rsidRPr="00745B96" w:rsidRDefault="00EC307B" w:rsidP="00665335">
            <w:pPr>
              <w:jc w:val="center"/>
              <w:rPr>
                <w:rFonts w:ascii="Times New Roman" w:hAnsi="Times New Roman" w:cs="Times New Roman"/>
              </w:rPr>
            </w:pPr>
            <w:r w:rsidRPr="00745B96">
              <w:rPr>
                <w:rFonts w:ascii="Times New Roman" w:hAnsi="Times New Roman" w:cs="Times New Roman"/>
              </w:rPr>
              <w:t>/</w:t>
            </w:r>
          </w:p>
        </w:tc>
        <w:tc>
          <w:tcPr>
            <w:tcW w:w="1559" w:type="dxa"/>
            <w:tcBorders>
              <w:top w:val="nil"/>
              <w:left w:val="single" w:sz="4" w:space="0" w:color="auto"/>
              <w:bottom w:val="single" w:sz="8" w:space="0" w:color="000000"/>
              <w:right w:val="single" w:sz="8" w:space="0" w:color="000000"/>
            </w:tcBorders>
            <w:shd w:val="clear" w:color="auto" w:fill="auto"/>
            <w:vAlign w:val="center"/>
          </w:tcPr>
          <w:p w:rsidR="00EC307B" w:rsidRPr="00745B96" w:rsidRDefault="00EC307B" w:rsidP="00665335">
            <w:pPr>
              <w:jc w:val="right"/>
              <w:rPr>
                <w:rFonts w:ascii="Times New Roman" w:hAnsi="Times New Roman" w:cs="Times New Roman"/>
              </w:rPr>
            </w:pPr>
            <w:r w:rsidRPr="00745B96">
              <w:rPr>
                <w:rFonts w:ascii="Times New Roman" w:hAnsi="Times New Roman" w:cs="Times New Roman"/>
              </w:rPr>
              <w:t>443270</w:t>
            </w:r>
          </w:p>
        </w:tc>
      </w:tr>
      <w:tr w:rsidR="0006675B" w:rsidRPr="00745B96" w:rsidTr="00C907C5">
        <w:trPr>
          <w:trHeight w:val="352"/>
        </w:trPr>
        <w:tc>
          <w:tcPr>
            <w:tcW w:w="2246" w:type="dxa"/>
            <w:tcBorders>
              <w:top w:val="nil"/>
              <w:left w:val="single" w:sz="8" w:space="0" w:color="000000"/>
              <w:bottom w:val="single" w:sz="8" w:space="0" w:color="000000"/>
              <w:right w:val="single" w:sz="8" w:space="0" w:color="000000"/>
            </w:tcBorders>
            <w:shd w:val="clear" w:color="auto" w:fill="auto"/>
            <w:vAlign w:val="center"/>
            <w:hideMark/>
          </w:tcPr>
          <w:p w:rsidR="0006675B" w:rsidRPr="00745B96" w:rsidRDefault="0006675B" w:rsidP="00745B96">
            <w:pPr>
              <w:rPr>
                <w:rFonts w:ascii="Times New Roman" w:hAnsi="Times New Roman" w:cs="Times New Roman"/>
              </w:rPr>
            </w:pPr>
            <w:r w:rsidRPr="00745B96">
              <w:rPr>
                <w:rFonts w:ascii="Times New Roman" w:hAnsi="Times New Roman" w:cs="Times New Roman"/>
              </w:rPr>
              <w:t>Groupe électrogène</w:t>
            </w:r>
          </w:p>
        </w:tc>
        <w:tc>
          <w:tcPr>
            <w:tcW w:w="1082" w:type="dxa"/>
            <w:tcBorders>
              <w:top w:val="nil"/>
              <w:left w:val="nil"/>
              <w:bottom w:val="single" w:sz="8" w:space="0" w:color="000000"/>
              <w:right w:val="single" w:sz="8" w:space="0" w:color="000000"/>
            </w:tcBorders>
            <w:shd w:val="clear" w:color="auto" w:fill="auto"/>
            <w:vAlign w:val="center"/>
            <w:hideMark/>
          </w:tcPr>
          <w:p w:rsidR="0006675B" w:rsidRPr="00745B96" w:rsidRDefault="0006675B" w:rsidP="00665335">
            <w:pPr>
              <w:jc w:val="center"/>
              <w:rPr>
                <w:rFonts w:ascii="Times New Roman" w:hAnsi="Times New Roman" w:cs="Times New Roman"/>
              </w:rPr>
            </w:pPr>
            <w:r w:rsidRPr="00745B96">
              <w:rPr>
                <w:rFonts w:ascii="Times New Roman" w:hAnsi="Times New Roman" w:cs="Times New Roman"/>
              </w:rPr>
              <w:t>1</w:t>
            </w:r>
          </w:p>
        </w:tc>
        <w:tc>
          <w:tcPr>
            <w:tcW w:w="1364" w:type="dxa"/>
            <w:tcBorders>
              <w:top w:val="nil"/>
              <w:left w:val="nil"/>
              <w:bottom w:val="single" w:sz="8" w:space="0" w:color="000000"/>
              <w:right w:val="single" w:sz="8" w:space="0" w:color="000000"/>
            </w:tcBorders>
            <w:shd w:val="clear" w:color="auto" w:fill="auto"/>
            <w:vAlign w:val="center"/>
            <w:hideMark/>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500 000</w:t>
            </w:r>
          </w:p>
        </w:tc>
        <w:tc>
          <w:tcPr>
            <w:tcW w:w="1276" w:type="dxa"/>
            <w:tcBorders>
              <w:top w:val="nil"/>
              <w:left w:val="nil"/>
              <w:bottom w:val="single" w:sz="8" w:space="0" w:color="000000"/>
              <w:right w:val="single" w:sz="4" w:space="0" w:color="auto"/>
            </w:tcBorders>
            <w:shd w:val="clear" w:color="auto" w:fill="auto"/>
            <w:vAlign w:val="center"/>
            <w:hideMark/>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500 000</w:t>
            </w:r>
          </w:p>
        </w:tc>
        <w:tc>
          <w:tcPr>
            <w:tcW w:w="1276" w:type="dxa"/>
            <w:tcBorders>
              <w:top w:val="nil"/>
              <w:left w:val="single" w:sz="4" w:space="0" w:color="auto"/>
              <w:bottom w:val="single" w:sz="8" w:space="0" w:color="000000"/>
              <w:right w:val="single" w:sz="4" w:space="0" w:color="auto"/>
            </w:tcBorders>
            <w:shd w:val="clear" w:color="auto" w:fill="auto"/>
            <w:vAlign w:val="center"/>
          </w:tcPr>
          <w:p w:rsidR="0006675B" w:rsidRPr="00745B96" w:rsidRDefault="0006675B" w:rsidP="00665335">
            <w:pPr>
              <w:jc w:val="center"/>
              <w:rPr>
                <w:rFonts w:ascii="Times New Roman" w:hAnsi="Times New Roman" w:cs="Times New Roman"/>
              </w:rPr>
            </w:pPr>
            <w:r w:rsidRPr="00745B96">
              <w:rPr>
                <w:rFonts w:ascii="Times New Roman" w:hAnsi="Times New Roman" w:cs="Times New Roman"/>
              </w:rPr>
              <w:t>10</w:t>
            </w:r>
          </w:p>
        </w:tc>
        <w:tc>
          <w:tcPr>
            <w:tcW w:w="1559" w:type="dxa"/>
            <w:tcBorders>
              <w:top w:val="nil"/>
              <w:left w:val="single" w:sz="4" w:space="0" w:color="auto"/>
              <w:bottom w:val="single" w:sz="8" w:space="0" w:color="000000"/>
              <w:right w:val="single" w:sz="8" w:space="0" w:color="000000"/>
            </w:tcBorders>
            <w:shd w:val="clear" w:color="auto" w:fill="auto"/>
            <w:vAlign w:val="bottom"/>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50000</w:t>
            </w:r>
          </w:p>
        </w:tc>
      </w:tr>
      <w:tr w:rsidR="0006675B" w:rsidRPr="00745B96" w:rsidTr="00C907C5">
        <w:trPr>
          <w:trHeight w:val="272"/>
        </w:trPr>
        <w:tc>
          <w:tcPr>
            <w:tcW w:w="2246" w:type="dxa"/>
            <w:tcBorders>
              <w:top w:val="nil"/>
              <w:left w:val="single" w:sz="8" w:space="0" w:color="000000"/>
              <w:bottom w:val="single" w:sz="8" w:space="0" w:color="000000"/>
              <w:right w:val="single" w:sz="8" w:space="0" w:color="000000"/>
            </w:tcBorders>
            <w:shd w:val="clear" w:color="auto" w:fill="auto"/>
            <w:vAlign w:val="center"/>
            <w:hideMark/>
          </w:tcPr>
          <w:p w:rsidR="0006675B" w:rsidRPr="00745B96" w:rsidRDefault="0006675B" w:rsidP="00745B96">
            <w:pPr>
              <w:rPr>
                <w:rFonts w:ascii="Times New Roman" w:hAnsi="Times New Roman" w:cs="Times New Roman"/>
              </w:rPr>
            </w:pPr>
            <w:r w:rsidRPr="00745B96">
              <w:rPr>
                <w:rFonts w:ascii="Times New Roman" w:hAnsi="Times New Roman" w:cs="Times New Roman"/>
              </w:rPr>
              <w:t>Bacs d’éclosion</w:t>
            </w:r>
          </w:p>
        </w:tc>
        <w:tc>
          <w:tcPr>
            <w:tcW w:w="1082" w:type="dxa"/>
            <w:tcBorders>
              <w:top w:val="nil"/>
              <w:left w:val="nil"/>
              <w:bottom w:val="single" w:sz="8" w:space="0" w:color="000000"/>
              <w:right w:val="single" w:sz="8" w:space="0" w:color="000000"/>
            </w:tcBorders>
            <w:shd w:val="clear" w:color="auto" w:fill="auto"/>
            <w:vAlign w:val="center"/>
            <w:hideMark/>
          </w:tcPr>
          <w:p w:rsidR="0006675B" w:rsidRPr="00745B96" w:rsidRDefault="0006675B" w:rsidP="00665335">
            <w:pPr>
              <w:jc w:val="center"/>
              <w:rPr>
                <w:rFonts w:ascii="Times New Roman" w:hAnsi="Times New Roman" w:cs="Times New Roman"/>
              </w:rPr>
            </w:pPr>
            <w:r w:rsidRPr="00745B96">
              <w:rPr>
                <w:rFonts w:ascii="Times New Roman" w:hAnsi="Times New Roman" w:cs="Times New Roman"/>
              </w:rPr>
              <w:t>4</w:t>
            </w:r>
          </w:p>
        </w:tc>
        <w:tc>
          <w:tcPr>
            <w:tcW w:w="1364" w:type="dxa"/>
            <w:tcBorders>
              <w:top w:val="nil"/>
              <w:left w:val="nil"/>
              <w:bottom w:val="single" w:sz="8" w:space="0" w:color="000000"/>
              <w:right w:val="single" w:sz="8" w:space="0" w:color="000000"/>
            </w:tcBorders>
            <w:shd w:val="clear" w:color="auto" w:fill="auto"/>
            <w:vAlign w:val="center"/>
            <w:hideMark/>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60 000</w:t>
            </w:r>
          </w:p>
        </w:tc>
        <w:tc>
          <w:tcPr>
            <w:tcW w:w="1276" w:type="dxa"/>
            <w:tcBorders>
              <w:top w:val="nil"/>
              <w:left w:val="nil"/>
              <w:bottom w:val="single" w:sz="8" w:space="0" w:color="000000"/>
              <w:right w:val="single" w:sz="4" w:space="0" w:color="auto"/>
            </w:tcBorders>
            <w:shd w:val="clear" w:color="auto" w:fill="auto"/>
            <w:vAlign w:val="center"/>
            <w:hideMark/>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240 000</w:t>
            </w:r>
          </w:p>
        </w:tc>
        <w:tc>
          <w:tcPr>
            <w:tcW w:w="1276" w:type="dxa"/>
            <w:tcBorders>
              <w:top w:val="nil"/>
              <w:left w:val="single" w:sz="4" w:space="0" w:color="auto"/>
              <w:bottom w:val="single" w:sz="8" w:space="0" w:color="000000"/>
              <w:right w:val="single" w:sz="4" w:space="0" w:color="auto"/>
            </w:tcBorders>
            <w:shd w:val="clear" w:color="auto" w:fill="auto"/>
            <w:vAlign w:val="center"/>
          </w:tcPr>
          <w:p w:rsidR="0006675B" w:rsidRPr="00745B96" w:rsidRDefault="0006675B" w:rsidP="00665335">
            <w:pPr>
              <w:jc w:val="center"/>
              <w:rPr>
                <w:rFonts w:ascii="Times New Roman" w:hAnsi="Times New Roman" w:cs="Times New Roman"/>
              </w:rPr>
            </w:pPr>
            <w:r w:rsidRPr="00745B96">
              <w:rPr>
                <w:rFonts w:ascii="Times New Roman" w:hAnsi="Times New Roman" w:cs="Times New Roman"/>
              </w:rPr>
              <w:t>10</w:t>
            </w:r>
          </w:p>
        </w:tc>
        <w:tc>
          <w:tcPr>
            <w:tcW w:w="1559" w:type="dxa"/>
            <w:tcBorders>
              <w:top w:val="nil"/>
              <w:left w:val="single" w:sz="4" w:space="0" w:color="auto"/>
              <w:bottom w:val="single" w:sz="8" w:space="0" w:color="000000"/>
              <w:right w:val="single" w:sz="8" w:space="0" w:color="000000"/>
            </w:tcBorders>
            <w:shd w:val="clear" w:color="auto" w:fill="auto"/>
            <w:vAlign w:val="bottom"/>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24000</w:t>
            </w:r>
          </w:p>
        </w:tc>
      </w:tr>
      <w:tr w:rsidR="0006675B" w:rsidRPr="00745B96" w:rsidTr="00C907C5">
        <w:trPr>
          <w:trHeight w:val="262"/>
        </w:trPr>
        <w:tc>
          <w:tcPr>
            <w:tcW w:w="2246" w:type="dxa"/>
            <w:tcBorders>
              <w:top w:val="nil"/>
              <w:left w:val="single" w:sz="8" w:space="0" w:color="000000"/>
              <w:bottom w:val="single" w:sz="8" w:space="0" w:color="000000"/>
              <w:right w:val="single" w:sz="8" w:space="0" w:color="000000"/>
            </w:tcBorders>
            <w:shd w:val="clear" w:color="auto" w:fill="auto"/>
            <w:vAlign w:val="center"/>
            <w:hideMark/>
          </w:tcPr>
          <w:p w:rsidR="0006675B" w:rsidRPr="00745B96" w:rsidRDefault="0006675B" w:rsidP="00745B96">
            <w:pPr>
              <w:rPr>
                <w:rFonts w:ascii="Times New Roman" w:hAnsi="Times New Roman" w:cs="Times New Roman"/>
              </w:rPr>
            </w:pPr>
            <w:r w:rsidRPr="00745B96">
              <w:rPr>
                <w:rFonts w:ascii="Times New Roman" w:hAnsi="Times New Roman" w:cs="Times New Roman"/>
              </w:rPr>
              <w:t>Bacs d’élevage larvaire</w:t>
            </w:r>
          </w:p>
        </w:tc>
        <w:tc>
          <w:tcPr>
            <w:tcW w:w="1082" w:type="dxa"/>
            <w:tcBorders>
              <w:top w:val="nil"/>
              <w:left w:val="nil"/>
              <w:bottom w:val="single" w:sz="8" w:space="0" w:color="000000"/>
              <w:right w:val="single" w:sz="8" w:space="0" w:color="000000"/>
            </w:tcBorders>
            <w:shd w:val="clear" w:color="auto" w:fill="auto"/>
            <w:vAlign w:val="center"/>
            <w:hideMark/>
          </w:tcPr>
          <w:p w:rsidR="0006675B" w:rsidRPr="00745B96" w:rsidRDefault="0006675B" w:rsidP="00665335">
            <w:pPr>
              <w:jc w:val="center"/>
              <w:rPr>
                <w:rFonts w:ascii="Times New Roman" w:hAnsi="Times New Roman" w:cs="Times New Roman"/>
              </w:rPr>
            </w:pPr>
            <w:r w:rsidRPr="00745B96">
              <w:rPr>
                <w:rFonts w:ascii="Times New Roman" w:hAnsi="Times New Roman" w:cs="Times New Roman"/>
              </w:rPr>
              <w:t>6</w:t>
            </w:r>
          </w:p>
        </w:tc>
        <w:tc>
          <w:tcPr>
            <w:tcW w:w="1364" w:type="dxa"/>
            <w:tcBorders>
              <w:top w:val="nil"/>
              <w:left w:val="nil"/>
              <w:bottom w:val="single" w:sz="8" w:space="0" w:color="000000"/>
              <w:right w:val="single" w:sz="8" w:space="0" w:color="000000"/>
            </w:tcBorders>
            <w:shd w:val="clear" w:color="auto" w:fill="auto"/>
            <w:vAlign w:val="center"/>
            <w:hideMark/>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80 000</w:t>
            </w:r>
          </w:p>
        </w:tc>
        <w:tc>
          <w:tcPr>
            <w:tcW w:w="1276" w:type="dxa"/>
            <w:tcBorders>
              <w:top w:val="nil"/>
              <w:left w:val="nil"/>
              <w:bottom w:val="single" w:sz="8" w:space="0" w:color="000000"/>
              <w:right w:val="single" w:sz="4" w:space="0" w:color="auto"/>
            </w:tcBorders>
            <w:shd w:val="clear" w:color="auto" w:fill="auto"/>
            <w:vAlign w:val="center"/>
            <w:hideMark/>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480 000</w:t>
            </w:r>
          </w:p>
        </w:tc>
        <w:tc>
          <w:tcPr>
            <w:tcW w:w="1276" w:type="dxa"/>
            <w:tcBorders>
              <w:top w:val="nil"/>
              <w:left w:val="single" w:sz="4" w:space="0" w:color="auto"/>
              <w:bottom w:val="single" w:sz="8" w:space="0" w:color="000000"/>
              <w:right w:val="single" w:sz="4" w:space="0" w:color="auto"/>
            </w:tcBorders>
            <w:shd w:val="clear" w:color="auto" w:fill="auto"/>
            <w:vAlign w:val="center"/>
          </w:tcPr>
          <w:p w:rsidR="0006675B" w:rsidRPr="00745B96" w:rsidRDefault="0006675B" w:rsidP="00665335">
            <w:pPr>
              <w:jc w:val="center"/>
              <w:rPr>
                <w:rFonts w:ascii="Times New Roman" w:hAnsi="Times New Roman" w:cs="Times New Roman"/>
              </w:rPr>
            </w:pPr>
            <w:r w:rsidRPr="00745B96">
              <w:rPr>
                <w:rFonts w:ascii="Times New Roman" w:hAnsi="Times New Roman" w:cs="Times New Roman"/>
              </w:rPr>
              <w:t>15</w:t>
            </w:r>
          </w:p>
        </w:tc>
        <w:tc>
          <w:tcPr>
            <w:tcW w:w="1559" w:type="dxa"/>
            <w:tcBorders>
              <w:top w:val="nil"/>
              <w:left w:val="single" w:sz="4" w:space="0" w:color="auto"/>
              <w:bottom w:val="single" w:sz="8" w:space="0" w:color="000000"/>
              <w:right w:val="single" w:sz="8" w:space="0" w:color="000000"/>
            </w:tcBorders>
            <w:shd w:val="clear" w:color="auto" w:fill="auto"/>
            <w:vAlign w:val="bottom"/>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32000</w:t>
            </w:r>
          </w:p>
        </w:tc>
      </w:tr>
      <w:tr w:rsidR="0006675B" w:rsidRPr="00745B96" w:rsidTr="00C907C5">
        <w:trPr>
          <w:trHeight w:val="380"/>
        </w:trPr>
        <w:tc>
          <w:tcPr>
            <w:tcW w:w="2246" w:type="dxa"/>
            <w:tcBorders>
              <w:top w:val="nil"/>
              <w:left w:val="single" w:sz="8" w:space="0" w:color="000000"/>
              <w:bottom w:val="single" w:sz="8" w:space="0" w:color="000000"/>
              <w:right w:val="single" w:sz="8" w:space="0" w:color="000000"/>
            </w:tcBorders>
            <w:shd w:val="clear" w:color="auto" w:fill="auto"/>
            <w:vAlign w:val="center"/>
            <w:hideMark/>
          </w:tcPr>
          <w:p w:rsidR="0006675B" w:rsidRPr="00745B96" w:rsidRDefault="0006675B" w:rsidP="00745B96">
            <w:pPr>
              <w:rPr>
                <w:rFonts w:ascii="Times New Roman" w:hAnsi="Times New Roman" w:cs="Times New Roman"/>
              </w:rPr>
            </w:pPr>
            <w:r w:rsidRPr="00745B96">
              <w:rPr>
                <w:rFonts w:ascii="Times New Roman" w:hAnsi="Times New Roman" w:cs="Times New Roman"/>
              </w:rPr>
              <w:t>Bac à filtre mécanique</w:t>
            </w:r>
          </w:p>
        </w:tc>
        <w:tc>
          <w:tcPr>
            <w:tcW w:w="1082" w:type="dxa"/>
            <w:tcBorders>
              <w:top w:val="nil"/>
              <w:left w:val="nil"/>
              <w:bottom w:val="single" w:sz="8" w:space="0" w:color="000000"/>
              <w:right w:val="single" w:sz="8" w:space="0" w:color="000000"/>
            </w:tcBorders>
            <w:shd w:val="clear" w:color="auto" w:fill="auto"/>
            <w:vAlign w:val="center"/>
            <w:hideMark/>
          </w:tcPr>
          <w:p w:rsidR="0006675B" w:rsidRPr="00745B96" w:rsidRDefault="0006675B" w:rsidP="00665335">
            <w:pPr>
              <w:jc w:val="center"/>
              <w:rPr>
                <w:rFonts w:ascii="Times New Roman" w:hAnsi="Times New Roman" w:cs="Times New Roman"/>
              </w:rPr>
            </w:pPr>
            <w:r w:rsidRPr="00745B96">
              <w:rPr>
                <w:rFonts w:ascii="Times New Roman" w:hAnsi="Times New Roman" w:cs="Times New Roman"/>
              </w:rPr>
              <w:t>1</w:t>
            </w:r>
          </w:p>
        </w:tc>
        <w:tc>
          <w:tcPr>
            <w:tcW w:w="1364" w:type="dxa"/>
            <w:tcBorders>
              <w:top w:val="nil"/>
              <w:left w:val="nil"/>
              <w:bottom w:val="single" w:sz="8" w:space="0" w:color="000000"/>
              <w:right w:val="single" w:sz="8" w:space="0" w:color="000000"/>
            </w:tcBorders>
            <w:shd w:val="clear" w:color="auto" w:fill="auto"/>
            <w:vAlign w:val="center"/>
            <w:hideMark/>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80 000</w:t>
            </w:r>
          </w:p>
        </w:tc>
        <w:tc>
          <w:tcPr>
            <w:tcW w:w="1276" w:type="dxa"/>
            <w:tcBorders>
              <w:top w:val="nil"/>
              <w:left w:val="nil"/>
              <w:bottom w:val="single" w:sz="8" w:space="0" w:color="000000"/>
              <w:right w:val="single" w:sz="4" w:space="0" w:color="auto"/>
            </w:tcBorders>
            <w:shd w:val="clear" w:color="auto" w:fill="auto"/>
            <w:vAlign w:val="center"/>
            <w:hideMark/>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80 000</w:t>
            </w:r>
          </w:p>
        </w:tc>
        <w:tc>
          <w:tcPr>
            <w:tcW w:w="1276" w:type="dxa"/>
            <w:tcBorders>
              <w:top w:val="nil"/>
              <w:left w:val="single" w:sz="4" w:space="0" w:color="auto"/>
              <w:bottom w:val="single" w:sz="8" w:space="0" w:color="000000"/>
              <w:right w:val="single" w:sz="4" w:space="0" w:color="auto"/>
            </w:tcBorders>
            <w:shd w:val="clear" w:color="auto" w:fill="auto"/>
            <w:vAlign w:val="center"/>
          </w:tcPr>
          <w:p w:rsidR="0006675B" w:rsidRPr="00745B96" w:rsidRDefault="0006675B" w:rsidP="00665335">
            <w:pPr>
              <w:jc w:val="center"/>
              <w:rPr>
                <w:rFonts w:ascii="Times New Roman" w:hAnsi="Times New Roman" w:cs="Times New Roman"/>
              </w:rPr>
            </w:pPr>
            <w:r w:rsidRPr="00745B96">
              <w:rPr>
                <w:rFonts w:ascii="Times New Roman" w:hAnsi="Times New Roman" w:cs="Times New Roman"/>
              </w:rPr>
              <w:t>10</w:t>
            </w:r>
          </w:p>
        </w:tc>
        <w:tc>
          <w:tcPr>
            <w:tcW w:w="1559" w:type="dxa"/>
            <w:tcBorders>
              <w:top w:val="nil"/>
              <w:left w:val="single" w:sz="4" w:space="0" w:color="auto"/>
              <w:bottom w:val="single" w:sz="8" w:space="0" w:color="000000"/>
              <w:right w:val="single" w:sz="8" w:space="0" w:color="000000"/>
            </w:tcBorders>
            <w:shd w:val="clear" w:color="auto" w:fill="auto"/>
            <w:vAlign w:val="bottom"/>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8000</w:t>
            </w:r>
          </w:p>
        </w:tc>
      </w:tr>
      <w:tr w:rsidR="0006675B" w:rsidRPr="00745B96" w:rsidTr="00C907C5">
        <w:trPr>
          <w:trHeight w:val="272"/>
        </w:trPr>
        <w:tc>
          <w:tcPr>
            <w:tcW w:w="2246" w:type="dxa"/>
            <w:tcBorders>
              <w:top w:val="nil"/>
              <w:left w:val="single" w:sz="8" w:space="0" w:color="000000"/>
              <w:bottom w:val="single" w:sz="8" w:space="0" w:color="000000"/>
              <w:right w:val="single" w:sz="8" w:space="0" w:color="000000"/>
            </w:tcBorders>
            <w:shd w:val="clear" w:color="auto" w:fill="auto"/>
            <w:vAlign w:val="center"/>
            <w:hideMark/>
          </w:tcPr>
          <w:p w:rsidR="0006675B" w:rsidRPr="00745B96" w:rsidRDefault="0006675B" w:rsidP="00745B96">
            <w:pPr>
              <w:rPr>
                <w:rFonts w:ascii="Times New Roman" w:hAnsi="Times New Roman" w:cs="Times New Roman"/>
              </w:rPr>
            </w:pPr>
            <w:r w:rsidRPr="00745B96">
              <w:rPr>
                <w:rFonts w:ascii="Times New Roman" w:hAnsi="Times New Roman" w:cs="Times New Roman"/>
              </w:rPr>
              <w:t>Bac à filtre biologique</w:t>
            </w:r>
          </w:p>
        </w:tc>
        <w:tc>
          <w:tcPr>
            <w:tcW w:w="1082" w:type="dxa"/>
            <w:tcBorders>
              <w:top w:val="nil"/>
              <w:left w:val="nil"/>
              <w:bottom w:val="single" w:sz="8" w:space="0" w:color="000000"/>
              <w:right w:val="single" w:sz="8" w:space="0" w:color="000000"/>
            </w:tcBorders>
            <w:shd w:val="clear" w:color="auto" w:fill="auto"/>
            <w:vAlign w:val="center"/>
            <w:hideMark/>
          </w:tcPr>
          <w:p w:rsidR="0006675B" w:rsidRPr="00745B96" w:rsidRDefault="0006675B" w:rsidP="00665335">
            <w:pPr>
              <w:jc w:val="center"/>
              <w:rPr>
                <w:rFonts w:ascii="Times New Roman" w:hAnsi="Times New Roman" w:cs="Times New Roman"/>
              </w:rPr>
            </w:pPr>
            <w:r w:rsidRPr="00745B96">
              <w:rPr>
                <w:rFonts w:ascii="Times New Roman" w:hAnsi="Times New Roman" w:cs="Times New Roman"/>
              </w:rPr>
              <w:t>1</w:t>
            </w:r>
          </w:p>
        </w:tc>
        <w:tc>
          <w:tcPr>
            <w:tcW w:w="1364" w:type="dxa"/>
            <w:tcBorders>
              <w:top w:val="nil"/>
              <w:left w:val="nil"/>
              <w:bottom w:val="single" w:sz="8" w:space="0" w:color="000000"/>
              <w:right w:val="single" w:sz="8" w:space="0" w:color="000000"/>
            </w:tcBorders>
            <w:shd w:val="clear" w:color="auto" w:fill="auto"/>
            <w:vAlign w:val="center"/>
            <w:hideMark/>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80 000</w:t>
            </w:r>
          </w:p>
        </w:tc>
        <w:tc>
          <w:tcPr>
            <w:tcW w:w="1276" w:type="dxa"/>
            <w:tcBorders>
              <w:top w:val="nil"/>
              <w:left w:val="nil"/>
              <w:bottom w:val="single" w:sz="8" w:space="0" w:color="000000"/>
              <w:right w:val="single" w:sz="4" w:space="0" w:color="auto"/>
            </w:tcBorders>
            <w:shd w:val="clear" w:color="auto" w:fill="auto"/>
            <w:vAlign w:val="center"/>
            <w:hideMark/>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80 000</w:t>
            </w:r>
          </w:p>
        </w:tc>
        <w:tc>
          <w:tcPr>
            <w:tcW w:w="1276" w:type="dxa"/>
            <w:tcBorders>
              <w:top w:val="nil"/>
              <w:left w:val="single" w:sz="4" w:space="0" w:color="auto"/>
              <w:bottom w:val="single" w:sz="8" w:space="0" w:color="000000"/>
              <w:right w:val="single" w:sz="4" w:space="0" w:color="auto"/>
            </w:tcBorders>
            <w:shd w:val="clear" w:color="auto" w:fill="auto"/>
            <w:vAlign w:val="center"/>
          </w:tcPr>
          <w:p w:rsidR="0006675B" w:rsidRPr="00745B96" w:rsidRDefault="0006675B" w:rsidP="00665335">
            <w:pPr>
              <w:jc w:val="center"/>
              <w:rPr>
                <w:rFonts w:ascii="Times New Roman" w:hAnsi="Times New Roman" w:cs="Times New Roman"/>
              </w:rPr>
            </w:pPr>
            <w:r w:rsidRPr="00745B96">
              <w:rPr>
                <w:rFonts w:ascii="Times New Roman" w:hAnsi="Times New Roman" w:cs="Times New Roman"/>
              </w:rPr>
              <w:t>10</w:t>
            </w:r>
          </w:p>
        </w:tc>
        <w:tc>
          <w:tcPr>
            <w:tcW w:w="1559" w:type="dxa"/>
            <w:tcBorders>
              <w:top w:val="nil"/>
              <w:left w:val="single" w:sz="4" w:space="0" w:color="auto"/>
              <w:bottom w:val="single" w:sz="8" w:space="0" w:color="000000"/>
              <w:right w:val="single" w:sz="8" w:space="0" w:color="000000"/>
            </w:tcBorders>
            <w:shd w:val="clear" w:color="auto" w:fill="auto"/>
            <w:vAlign w:val="bottom"/>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8000</w:t>
            </w:r>
          </w:p>
        </w:tc>
      </w:tr>
      <w:tr w:rsidR="0006675B" w:rsidRPr="00745B96" w:rsidTr="00C907C5">
        <w:trPr>
          <w:trHeight w:val="54"/>
        </w:trPr>
        <w:tc>
          <w:tcPr>
            <w:tcW w:w="2246" w:type="dxa"/>
            <w:tcBorders>
              <w:top w:val="nil"/>
              <w:left w:val="single" w:sz="8" w:space="0" w:color="000000"/>
              <w:bottom w:val="single" w:sz="8" w:space="0" w:color="000000"/>
              <w:right w:val="single" w:sz="8" w:space="0" w:color="000000"/>
            </w:tcBorders>
            <w:shd w:val="clear" w:color="auto" w:fill="auto"/>
            <w:vAlign w:val="center"/>
            <w:hideMark/>
          </w:tcPr>
          <w:p w:rsidR="0006675B" w:rsidRPr="00745B96" w:rsidRDefault="0006675B" w:rsidP="00745B96">
            <w:pPr>
              <w:rPr>
                <w:rFonts w:ascii="Times New Roman" w:hAnsi="Times New Roman" w:cs="Times New Roman"/>
              </w:rPr>
            </w:pPr>
            <w:r w:rsidRPr="00745B96">
              <w:rPr>
                <w:rFonts w:ascii="Times New Roman" w:hAnsi="Times New Roman" w:cs="Times New Roman"/>
              </w:rPr>
              <w:t>Bacs de conditionnement des géniteurs</w:t>
            </w:r>
          </w:p>
        </w:tc>
        <w:tc>
          <w:tcPr>
            <w:tcW w:w="1082" w:type="dxa"/>
            <w:tcBorders>
              <w:top w:val="nil"/>
              <w:left w:val="nil"/>
              <w:bottom w:val="single" w:sz="8" w:space="0" w:color="000000"/>
              <w:right w:val="single" w:sz="8" w:space="0" w:color="000000"/>
            </w:tcBorders>
            <w:shd w:val="clear" w:color="auto" w:fill="auto"/>
            <w:vAlign w:val="center"/>
            <w:hideMark/>
          </w:tcPr>
          <w:p w:rsidR="0006675B" w:rsidRPr="00745B96" w:rsidRDefault="0006675B" w:rsidP="00665335">
            <w:pPr>
              <w:jc w:val="center"/>
              <w:rPr>
                <w:rFonts w:ascii="Times New Roman" w:hAnsi="Times New Roman" w:cs="Times New Roman"/>
              </w:rPr>
            </w:pPr>
            <w:r w:rsidRPr="00745B96">
              <w:rPr>
                <w:rFonts w:ascii="Times New Roman" w:hAnsi="Times New Roman" w:cs="Times New Roman"/>
              </w:rPr>
              <w:t>4</w:t>
            </w:r>
          </w:p>
        </w:tc>
        <w:tc>
          <w:tcPr>
            <w:tcW w:w="1364" w:type="dxa"/>
            <w:tcBorders>
              <w:top w:val="nil"/>
              <w:left w:val="nil"/>
              <w:bottom w:val="single" w:sz="8" w:space="0" w:color="000000"/>
              <w:right w:val="single" w:sz="8" w:space="0" w:color="000000"/>
            </w:tcBorders>
            <w:shd w:val="clear" w:color="auto" w:fill="auto"/>
            <w:vAlign w:val="center"/>
            <w:hideMark/>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10 000</w:t>
            </w:r>
          </w:p>
        </w:tc>
        <w:tc>
          <w:tcPr>
            <w:tcW w:w="1276" w:type="dxa"/>
            <w:tcBorders>
              <w:top w:val="nil"/>
              <w:left w:val="nil"/>
              <w:bottom w:val="single" w:sz="8" w:space="0" w:color="000000"/>
              <w:right w:val="single" w:sz="4" w:space="0" w:color="auto"/>
            </w:tcBorders>
            <w:shd w:val="clear" w:color="auto" w:fill="auto"/>
            <w:vAlign w:val="center"/>
            <w:hideMark/>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40 000</w:t>
            </w:r>
          </w:p>
        </w:tc>
        <w:tc>
          <w:tcPr>
            <w:tcW w:w="1276" w:type="dxa"/>
            <w:tcBorders>
              <w:top w:val="nil"/>
              <w:left w:val="single" w:sz="4" w:space="0" w:color="auto"/>
              <w:bottom w:val="single" w:sz="8" w:space="0" w:color="000000"/>
              <w:right w:val="single" w:sz="4" w:space="0" w:color="auto"/>
            </w:tcBorders>
            <w:shd w:val="clear" w:color="auto" w:fill="auto"/>
            <w:vAlign w:val="center"/>
          </w:tcPr>
          <w:p w:rsidR="0006675B" w:rsidRPr="00745B96" w:rsidRDefault="0006675B" w:rsidP="00665335">
            <w:pPr>
              <w:jc w:val="center"/>
              <w:rPr>
                <w:rFonts w:ascii="Times New Roman" w:hAnsi="Times New Roman" w:cs="Times New Roman"/>
              </w:rPr>
            </w:pPr>
            <w:r w:rsidRPr="00745B96">
              <w:rPr>
                <w:rFonts w:ascii="Times New Roman" w:hAnsi="Times New Roman" w:cs="Times New Roman"/>
              </w:rPr>
              <w:t>10</w:t>
            </w:r>
          </w:p>
        </w:tc>
        <w:tc>
          <w:tcPr>
            <w:tcW w:w="1559" w:type="dxa"/>
            <w:tcBorders>
              <w:top w:val="nil"/>
              <w:left w:val="single" w:sz="4" w:space="0" w:color="auto"/>
              <w:bottom w:val="single" w:sz="8" w:space="0" w:color="000000"/>
              <w:right w:val="single" w:sz="8" w:space="0" w:color="000000"/>
            </w:tcBorders>
            <w:shd w:val="clear" w:color="auto" w:fill="auto"/>
            <w:vAlign w:val="bottom"/>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4000</w:t>
            </w:r>
          </w:p>
        </w:tc>
      </w:tr>
      <w:tr w:rsidR="0006675B" w:rsidRPr="00745B96" w:rsidTr="00C907C5">
        <w:trPr>
          <w:trHeight w:val="273"/>
        </w:trPr>
        <w:tc>
          <w:tcPr>
            <w:tcW w:w="2246" w:type="dxa"/>
            <w:tcBorders>
              <w:top w:val="nil"/>
              <w:left w:val="single" w:sz="8" w:space="0" w:color="000000"/>
              <w:bottom w:val="single" w:sz="8" w:space="0" w:color="000000"/>
              <w:right w:val="single" w:sz="8" w:space="0" w:color="000000"/>
            </w:tcBorders>
            <w:shd w:val="clear" w:color="auto" w:fill="auto"/>
            <w:vAlign w:val="center"/>
            <w:hideMark/>
          </w:tcPr>
          <w:p w:rsidR="0006675B" w:rsidRPr="00745B96" w:rsidRDefault="0006675B" w:rsidP="00745B96">
            <w:pPr>
              <w:rPr>
                <w:rFonts w:ascii="Times New Roman" w:hAnsi="Times New Roman" w:cs="Times New Roman"/>
              </w:rPr>
            </w:pPr>
            <w:r w:rsidRPr="00745B96">
              <w:rPr>
                <w:rFonts w:ascii="Times New Roman" w:hAnsi="Times New Roman" w:cs="Times New Roman"/>
              </w:rPr>
              <w:t>Filtre biologique</w:t>
            </w:r>
          </w:p>
        </w:tc>
        <w:tc>
          <w:tcPr>
            <w:tcW w:w="1082" w:type="dxa"/>
            <w:tcBorders>
              <w:top w:val="nil"/>
              <w:left w:val="nil"/>
              <w:bottom w:val="single" w:sz="8" w:space="0" w:color="000000"/>
              <w:right w:val="single" w:sz="8" w:space="0" w:color="000000"/>
            </w:tcBorders>
            <w:shd w:val="clear" w:color="auto" w:fill="auto"/>
            <w:vAlign w:val="center"/>
            <w:hideMark/>
          </w:tcPr>
          <w:p w:rsidR="0006675B" w:rsidRPr="00745B96" w:rsidRDefault="0006675B" w:rsidP="00665335">
            <w:pPr>
              <w:jc w:val="center"/>
              <w:rPr>
                <w:rFonts w:ascii="Times New Roman" w:hAnsi="Times New Roman" w:cs="Times New Roman"/>
              </w:rPr>
            </w:pPr>
            <w:r w:rsidRPr="00745B96">
              <w:rPr>
                <w:rFonts w:ascii="Times New Roman" w:hAnsi="Times New Roman" w:cs="Times New Roman"/>
              </w:rPr>
              <w:t>2</w:t>
            </w:r>
          </w:p>
        </w:tc>
        <w:tc>
          <w:tcPr>
            <w:tcW w:w="1364" w:type="dxa"/>
            <w:tcBorders>
              <w:top w:val="nil"/>
              <w:left w:val="nil"/>
              <w:bottom w:val="single" w:sz="8" w:space="0" w:color="000000"/>
              <w:right w:val="single" w:sz="8" w:space="0" w:color="000000"/>
            </w:tcBorders>
            <w:shd w:val="clear" w:color="auto" w:fill="auto"/>
            <w:vAlign w:val="center"/>
            <w:hideMark/>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240 000</w:t>
            </w:r>
          </w:p>
        </w:tc>
        <w:tc>
          <w:tcPr>
            <w:tcW w:w="1276" w:type="dxa"/>
            <w:tcBorders>
              <w:top w:val="nil"/>
              <w:left w:val="nil"/>
              <w:bottom w:val="single" w:sz="8" w:space="0" w:color="000000"/>
              <w:right w:val="single" w:sz="4" w:space="0" w:color="auto"/>
            </w:tcBorders>
            <w:shd w:val="clear" w:color="auto" w:fill="auto"/>
            <w:vAlign w:val="center"/>
            <w:hideMark/>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480 000</w:t>
            </w:r>
          </w:p>
        </w:tc>
        <w:tc>
          <w:tcPr>
            <w:tcW w:w="1276" w:type="dxa"/>
            <w:tcBorders>
              <w:top w:val="nil"/>
              <w:left w:val="single" w:sz="4" w:space="0" w:color="auto"/>
              <w:bottom w:val="single" w:sz="8" w:space="0" w:color="000000"/>
              <w:right w:val="single" w:sz="4" w:space="0" w:color="auto"/>
            </w:tcBorders>
            <w:shd w:val="clear" w:color="auto" w:fill="auto"/>
            <w:vAlign w:val="center"/>
          </w:tcPr>
          <w:p w:rsidR="0006675B" w:rsidRPr="00745B96" w:rsidRDefault="0006675B" w:rsidP="00665335">
            <w:pPr>
              <w:jc w:val="center"/>
              <w:rPr>
                <w:rFonts w:ascii="Times New Roman" w:hAnsi="Times New Roman" w:cs="Times New Roman"/>
              </w:rPr>
            </w:pPr>
            <w:r w:rsidRPr="00745B96">
              <w:rPr>
                <w:rFonts w:ascii="Times New Roman" w:hAnsi="Times New Roman" w:cs="Times New Roman"/>
              </w:rPr>
              <w:t>5</w:t>
            </w:r>
          </w:p>
        </w:tc>
        <w:tc>
          <w:tcPr>
            <w:tcW w:w="1559" w:type="dxa"/>
            <w:tcBorders>
              <w:top w:val="nil"/>
              <w:left w:val="single" w:sz="4" w:space="0" w:color="auto"/>
              <w:bottom w:val="single" w:sz="8" w:space="0" w:color="000000"/>
              <w:right w:val="single" w:sz="8" w:space="0" w:color="000000"/>
            </w:tcBorders>
            <w:shd w:val="clear" w:color="auto" w:fill="auto"/>
            <w:vAlign w:val="bottom"/>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96000</w:t>
            </w:r>
          </w:p>
        </w:tc>
      </w:tr>
      <w:tr w:rsidR="0006675B" w:rsidRPr="00745B96" w:rsidTr="00C907C5">
        <w:trPr>
          <w:trHeight w:val="262"/>
        </w:trPr>
        <w:tc>
          <w:tcPr>
            <w:tcW w:w="2246" w:type="dxa"/>
            <w:tcBorders>
              <w:top w:val="nil"/>
              <w:left w:val="single" w:sz="8" w:space="0" w:color="000000"/>
              <w:bottom w:val="single" w:sz="8" w:space="0" w:color="000000"/>
              <w:right w:val="single" w:sz="8" w:space="0" w:color="000000"/>
            </w:tcBorders>
            <w:shd w:val="clear" w:color="auto" w:fill="auto"/>
            <w:vAlign w:val="center"/>
            <w:hideMark/>
          </w:tcPr>
          <w:p w:rsidR="0006675B" w:rsidRPr="00745B96" w:rsidRDefault="0006675B" w:rsidP="00745B96">
            <w:pPr>
              <w:rPr>
                <w:rFonts w:ascii="Times New Roman" w:hAnsi="Times New Roman" w:cs="Times New Roman"/>
              </w:rPr>
            </w:pPr>
            <w:r w:rsidRPr="00745B96">
              <w:rPr>
                <w:rFonts w:ascii="Times New Roman" w:hAnsi="Times New Roman" w:cs="Times New Roman"/>
              </w:rPr>
              <w:t>Filtre mécanique</w:t>
            </w:r>
          </w:p>
        </w:tc>
        <w:tc>
          <w:tcPr>
            <w:tcW w:w="1082" w:type="dxa"/>
            <w:tcBorders>
              <w:top w:val="nil"/>
              <w:left w:val="nil"/>
              <w:bottom w:val="single" w:sz="8" w:space="0" w:color="000000"/>
              <w:right w:val="single" w:sz="8" w:space="0" w:color="000000"/>
            </w:tcBorders>
            <w:shd w:val="clear" w:color="auto" w:fill="auto"/>
            <w:vAlign w:val="center"/>
            <w:hideMark/>
          </w:tcPr>
          <w:p w:rsidR="0006675B" w:rsidRPr="00745B96" w:rsidRDefault="0006675B" w:rsidP="00665335">
            <w:pPr>
              <w:jc w:val="center"/>
              <w:rPr>
                <w:rFonts w:ascii="Times New Roman" w:hAnsi="Times New Roman" w:cs="Times New Roman"/>
              </w:rPr>
            </w:pPr>
            <w:r w:rsidRPr="00745B96">
              <w:rPr>
                <w:rFonts w:ascii="Times New Roman" w:hAnsi="Times New Roman" w:cs="Times New Roman"/>
              </w:rPr>
              <w:t>1</w:t>
            </w:r>
          </w:p>
        </w:tc>
        <w:tc>
          <w:tcPr>
            <w:tcW w:w="1364" w:type="dxa"/>
            <w:tcBorders>
              <w:top w:val="nil"/>
              <w:left w:val="nil"/>
              <w:bottom w:val="single" w:sz="8" w:space="0" w:color="000000"/>
              <w:right w:val="single" w:sz="8" w:space="0" w:color="000000"/>
            </w:tcBorders>
            <w:shd w:val="clear" w:color="auto" w:fill="auto"/>
            <w:vAlign w:val="center"/>
            <w:hideMark/>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60 000</w:t>
            </w:r>
          </w:p>
        </w:tc>
        <w:tc>
          <w:tcPr>
            <w:tcW w:w="1276" w:type="dxa"/>
            <w:tcBorders>
              <w:top w:val="nil"/>
              <w:left w:val="nil"/>
              <w:bottom w:val="single" w:sz="8" w:space="0" w:color="000000"/>
              <w:right w:val="single" w:sz="4" w:space="0" w:color="auto"/>
            </w:tcBorders>
            <w:shd w:val="clear" w:color="auto" w:fill="auto"/>
            <w:vAlign w:val="center"/>
            <w:hideMark/>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60 000</w:t>
            </w:r>
          </w:p>
        </w:tc>
        <w:tc>
          <w:tcPr>
            <w:tcW w:w="1276" w:type="dxa"/>
            <w:tcBorders>
              <w:top w:val="nil"/>
              <w:left w:val="single" w:sz="4" w:space="0" w:color="auto"/>
              <w:bottom w:val="single" w:sz="8" w:space="0" w:color="000000"/>
              <w:right w:val="single" w:sz="4" w:space="0" w:color="auto"/>
            </w:tcBorders>
            <w:shd w:val="clear" w:color="auto" w:fill="auto"/>
            <w:vAlign w:val="center"/>
          </w:tcPr>
          <w:p w:rsidR="0006675B" w:rsidRPr="00745B96" w:rsidRDefault="0006675B" w:rsidP="00665335">
            <w:pPr>
              <w:jc w:val="center"/>
              <w:rPr>
                <w:rFonts w:ascii="Times New Roman" w:hAnsi="Times New Roman" w:cs="Times New Roman"/>
              </w:rPr>
            </w:pPr>
            <w:r w:rsidRPr="00745B96">
              <w:rPr>
                <w:rFonts w:ascii="Times New Roman" w:hAnsi="Times New Roman" w:cs="Times New Roman"/>
              </w:rPr>
              <w:t>5</w:t>
            </w:r>
          </w:p>
        </w:tc>
        <w:tc>
          <w:tcPr>
            <w:tcW w:w="1559" w:type="dxa"/>
            <w:tcBorders>
              <w:top w:val="nil"/>
              <w:left w:val="single" w:sz="4" w:space="0" w:color="auto"/>
              <w:bottom w:val="single" w:sz="8" w:space="0" w:color="000000"/>
              <w:right w:val="single" w:sz="8" w:space="0" w:color="000000"/>
            </w:tcBorders>
            <w:shd w:val="clear" w:color="auto" w:fill="auto"/>
            <w:vAlign w:val="bottom"/>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12000</w:t>
            </w:r>
          </w:p>
        </w:tc>
      </w:tr>
      <w:tr w:rsidR="0006675B" w:rsidRPr="00745B96" w:rsidTr="00C907C5">
        <w:trPr>
          <w:trHeight w:val="267"/>
        </w:trPr>
        <w:tc>
          <w:tcPr>
            <w:tcW w:w="2246" w:type="dxa"/>
            <w:tcBorders>
              <w:top w:val="nil"/>
              <w:left w:val="single" w:sz="8" w:space="0" w:color="000000"/>
              <w:bottom w:val="single" w:sz="8" w:space="0" w:color="000000"/>
              <w:right w:val="single" w:sz="8" w:space="0" w:color="000000"/>
            </w:tcBorders>
            <w:shd w:val="clear" w:color="auto" w:fill="auto"/>
            <w:vAlign w:val="center"/>
            <w:hideMark/>
          </w:tcPr>
          <w:p w:rsidR="0006675B" w:rsidRPr="00745B96" w:rsidRDefault="0006675B" w:rsidP="00745B96">
            <w:pPr>
              <w:rPr>
                <w:rFonts w:ascii="Times New Roman" w:hAnsi="Times New Roman" w:cs="Times New Roman"/>
              </w:rPr>
            </w:pPr>
            <w:r w:rsidRPr="00745B96">
              <w:rPr>
                <w:rFonts w:ascii="Times New Roman" w:hAnsi="Times New Roman" w:cs="Times New Roman"/>
              </w:rPr>
              <w:lastRenderedPageBreak/>
              <w:t>Tuyaux de siphonage</w:t>
            </w:r>
          </w:p>
        </w:tc>
        <w:tc>
          <w:tcPr>
            <w:tcW w:w="1082" w:type="dxa"/>
            <w:tcBorders>
              <w:top w:val="nil"/>
              <w:left w:val="nil"/>
              <w:bottom w:val="single" w:sz="8" w:space="0" w:color="000000"/>
              <w:right w:val="single" w:sz="8" w:space="0" w:color="000000"/>
            </w:tcBorders>
            <w:shd w:val="clear" w:color="auto" w:fill="auto"/>
            <w:vAlign w:val="center"/>
            <w:hideMark/>
          </w:tcPr>
          <w:p w:rsidR="0006675B" w:rsidRPr="00745B96" w:rsidRDefault="0006675B" w:rsidP="00665335">
            <w:pPr>
              <w:jc w:val="center"/>
              <w:rPr>
                <w:rFonts w:ascii="Times New Roman" w:hAnsi="Times New Roman" w:cs="Times New Roman"/>
              </w:rPr>
            </w:pPr>
            <w:r w:rsidRPr="00745B96">
              <w:rPr>
                <w:rFonts w:ascii="Times New Roman" w:hAnsi="Times New Roman" w:cs="Times New Roman"/>
              </w:rPr>
              <w:t>4</w:t>
            </w:r>
          </w:p>
        </w:tc>
        <w:tc>
          <w:tcPr>
            <w:tcW w:w="1364" w:type="dxa"/>
            <w:tcBorders>
              <w:top w:val="nil"/>
              <w:left w:val="nil"/>
              <w:bottom w:val="single" w:sz="8" w:space="0" w:color="000000"/>
              <w:right w:val="single" w:sz="8" w:space="0" w:color="000000"/>
            </w:tcBorders>
            <w:shd w:val="clear" w:color="auto" w:fill="auto"/>
            <w:vAlign w:val="center"/>
            <w:hideMark/>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500</w:t>
            </w:r>
          </w:p>
        </w:tc>
        <w:tc>
          <w:tcPr>
            <w:tcW w:w="1276" w:type="dxa"/>
            <w:tcBorders>
              <w:top w:val="nil"/>
              <w:left w:val="nil"/>
              <w:bottom w:val="single" w:sz="8" w:space="0" w:color="000000"/>
              <w:right w:val="single" w:sz="4" w:space="0" w:color="auto"/>
            </w:tcBorders>
            <w:shd w:val="clear" w:color="auto" w:fill="auto"/>
            <w:vAlign w:val="center"/>
            <w:hideMark/>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2 000</w:t>
            </w:r>
          </w:p>
        </w:tc>
        <w:tc>
          <w:tcPr>
            <w:tcW w:w="1276" w:type="dxa"/>
            <w:tcBorders>
              <w:top w:val="nil"/>
              <w:left w:val="single" w:sz="4" w:space="0" w:color="auto"/>
              <w:bottom w:val="single" w:sz="8" w:space="0" w:color="000000"/>
              <w:right w:val="single" w:sz="4" w:space="0" w:color="auto"/>
            </w:tcBorders>
            <w:shd w:val="clear" w:color="auto" w:fill="auto"/>
            <w:vAlign w:val="center"/>
          </w:tcPr>
          <w:p w:rsidR="0006675B" w:rsidRPr="00745B96" w:rsidRDefault="0006675B" w:rsidP="00665335">
            <w:pPr>
              <w:jc w:val="center"/>
              <w:rPr>
                <w:rFonts w:ascii="Times New Roman" w:hAnsi="Times New Roman" w:cs="Times New Roman"/>
              </w:rPr>
            </w:pPr>
            <w:r w:rsidRPr="00745B96">
              <w:rPr>
                <w:rFonts w:ascii="Times New Roman" w:hAnsi="Times New Roman" w:cs="Times New Roman"/>
              </w:rPr>
              <w:t>3</w:t>
            </w:r>
          </w:p>
        </w:tc>
        <w:tc>
          <w:tcPr>
            <w:tcW w:w="1559" w:type="dxa"/>
            <w:tcBorders>
              <w:top w:val="nil"/>
              <w:left w:val="single" w:sz="4" w:space="0" w:color="auto"/>
              <w:bottom w:val="single" w:sz="8" w:space="0" w:color="000000"/>
              <w:right w:val="single" w:sz="8" w:space="0" w:color="000000"/>
            </w:tcBorders>
            <w:shd w:val="clear" w:color="auto" w:fill="auto"/>
            <w:vAlign w:val="bottom"/>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667</w:t>
            </w:r>
          </w:p>
        </w:tc>
      </w:tr>
      <w:tr w:rsidR="0006675B" w:rsidRPr="00745B96" w:rsidTr="00C907C5">
        <w:trPr>
          <w:trHeight w:val="243"/>
        </w:trPr>
        <w:tc>
          <w:tcPr>
            <w:tcW w:w="2246" w:type="dxa"/>
            <w:tcBorders>
              <w:top w:val="nil"/>
              <w:left w:val="single" w:sz="8" w:space="0" w:color="000000"/>
              <w:bottom w:val="single" w:sz="8" w:space="0" w:color="000000"/>
              <w:right w:val="single" w:sz="8" w:space="0" w:color="000000"/>
            </w:tcBorders>
            <w:shd w:val="clear" w:color="auto" w:fill="auto"/>
            <w:vAlign w:val="center"/>
            <w:hideMark/>
          </w:tcPr>
          <w:p w:rsidR="0006675B" w:rsidRPr="00745B96" w:rsidRDefault="0006675B" w:rsidP="00745B96">
            <w:pPr>
              <w:rPr>
                <w:rFonts w:ascii="Times New Roman" w:hAnsi="Times New Roman" w:cs="Times New Roman"/>
              </w:rPr>
            </w:pPr>
            <w:r w:rsidRPr="00745B96">
              <w:rPr>
                <w:rFonts w:ascii="Times New Roman" w:hAnsi="Times New Roman" w:cs="Times New Roman"/>
              </w:rPr>
              <w:t>Bassine</w:t>
            </w:r>
          </w:p>
        </w:tc>
        <w:tc>
          <w:tcPr>
            <w:tcW w:w="1082" w:type="dxa"/>
            <w:tcBorders>
              <w:top w:val="nil"/>
              <w:left w:val="nil"/>
              <w:bottom w:val="single" w:sz="8" w:space="0" w:color="000000"/>
              <w:right w:val="single" w:sz="8" w:space="0" w:color="000000"/>
            </w:tcBorders>
            <w:shd w:val="clear" w:color="auto" w:fill="auto"/>
            <w:vAlign w:val="center"/>
            <w:hideMark/>
          </w:tcPr>
          <w:p w:rsidR="0006675B" w:rsidRPr="00745B96" w:rsidRDefault="0006675B" w:rsidP="00665335">
            <w:pPr>
              <w:jc w:val="center"/>
              <w:rPr>
                <w:rFonts w:ascii="Times New Roman" w:hAnsi="Times New Roman" w:cs="Times New Roman"/>
              </w:rPr>
            </w:pPr>
            <w:r w:rsidRPr="00745B96">
              <w:rPr>
                <w:rFonts w:ascii="Times New Roman" w:hAnsi="Times New Roman" w:cs="Times New Roman"/>
              </w:rPr>
              <w:t>4</w:t>
            </w:r>
          </w:p>
        </w:tc>
        <w:tc>
          <w:tcPr>
            <w:tcW w:w="1364" w:type="dxa"/>
            <w:tcBorders>
              <w:top w:val="nil"/>
              <w:left w:val="nil"/>
              <w:bottom w:val="single" w:sz="8" w:space="0" w:color="000000"/>
              <w:right w:val="single" w:sz="8" w:space="0" w:color="000000"/>
            </w:tcBorders>
            <w:shd w:val="clear" w:color="auto" w:fill="auto"/>
            <w:vAlign w:val="center"/>
            <w:hideMark/>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2 000</w:t>
            </w:r>
          </w:p>
        </w:tc>
        <w:tc>
          <w:tcPr>
            <w:tcW w:w="1276" w:type="dxa"/>
            <w:tcBorders>
              <w:top w:val="nil"/>
              <w:left w:val="nil"/>
              <w:bottom w:val="single" w:sz="8" w:space="0" w:color="000000"/>
              <w:right w:val="single" w:sz="4" w:space="0" w:color="auto"/>
            </w:tcBorders>
            <w:shd w:val="clear" w:color="auto" w:fill="auto"/>
            <w:vAlign w:val="center"/>
            <w:hideMark/>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8 000</w:t>
            </w:r>
          </w:p>
        </w:tc>
        <w:tc>
          <w:tcPr>
            <w:tcW w:w="1276" w:type="dxa"/>
            <w:tcBorders>
              <w:top w:val="nil"/>
              <w:left w:val="single" w:sz="4" w:space="0" w:color="auto"/>
              <w:bottom w:val="single" w:sz="8" w:space="0" w:color="000000"/>
              <w:right w:val="single" w:sz="4" w:space="0" w:color="auto"/>
            </w:tcBorders>
            <w:shd w:val="clear" w:color="auto" w:fill="auto"/>
            <w:vAlign w:val="center"/>
          </w:tcPr>
          <w:p w:rsidR="0006675B" w:rsidRPr="00745B96" w:rsidRDefault="0006675B" w:rsidP="00665335">
            <w:pPr>
              <w:jc w:val="center"/>
              <w:rPr>
                <w:rFonts w:ascii="Times New Roman" w:hAnsi="Times New Roman" w:cs="Times New Roman"/>
              </w:rPr>
            </w:pPr>
            <w:r w:rsidRPr="00745B96">
              <w:rPr>
                <w:rFonts w:ascii="Times New Roman" w:hAnsi="Times New Roman" w:cs="Times New Roman"/>
              </w:rPr>
              <w:t>3</w:t>
            </w:r>
          </w:p>
        </w:tc>
        <w:tc>
          <w:tcPr>
            <w:tcW w:w="1559" w:type="dxa"/>
            <w:tcBorders>
              <w:top w:val="nil"/>
              <w:left w:val="single" w:sz="4" w:space="0" w:color="auto"/>
              <w:bottom w:val="single" w:sz="8" w:space="0" w:color="000000"/>
              <w:right w:val="single" w:sz="8" w:space="0" w:color="000000"/>
            </w:tcBorders>
            <w:shd w:val="clear" w:color="auto" w:fill="auto"/>
            <w:vAlign w:val="bottom"/>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2667</w:t>
            </w:r>
          </w:p>
        </w:tc>
      </w:tr>
      <w:tr w:rsidR="0006675B" w:rsidRPr="00745B96" w:rsidTr="00C907C5">
        <w:trPr>
          <w:trHeight w:val="330"/>
        </w:trPr>
        <w:tc>
          <w:tcPr>
            <w:tcW w:w="2246" w:type="dxa"/>
            <w:tcBorders>
              <w:top w:val="nil"/>
              <w:left w:val="single" w:sz="8" w:space="0" w:color="000000"/>
              <w:bottom w:val="single" w:sz="8" w:space="0" w:color="000000"/>
              <w:right w:val="single" w:sz="8" w:space="0" w:color="000000"/>
            </w:tcBorders>
            <w:shd w:val="clear" w:color="auto" w:fill="auto"/>
            <w:vAlign w:val="center"/>
            <w:hideMark/>
          </w:tcPr>
          <w:p w:rsidR="0006675B" w:rsidRPr="00745B96" w:rsidRDefault="0006675B" w:rsidP="00745B96">
            <w:pPr>
              <w:rPr>
                <w:rFonts w:ascii="Times New Roman" w:hAnsi="Times New Roman" w:cs="Times New Roman"/>
              </w:rPr>
            </w:pPr>
            <w:r w:rsidRPr="00745B96">
              <w:rPr>
                <w:rFonts w:ascii="Times New Roman" w:hAnsi="Times New Roman" w:cs="Times New Roman"/>
              </w:rPr>
              <w:t>Seaux</w:t>
            </w:r>
          </w:p>
        </w:tc>
        <w:tc>
          <w:tcPr>
            <w:tcW w:w="1082" w:type="dxa"/>
            <w:tcBorders>
              <w:top w:val="nil"/>
              <w:left w:val="nil"/>
              <w:bottom w:val="single" w:sz="8" w:space="0" w:color="000000"/>
              <w:right w:val="single" w:sz="8" w:space="0" w:color="000000"/>
            </w:tcBorders>
            <w:shd w:val="clear" w:color="auto" w:fill="auto"/>
            <w:vAlign w:val="center"/>
            <w:hideMark/>
          </w:tcPr>
          <w:p w:rsidR="0006675B" w:rsidRPr="00745B96" w:rsidRDefault="0006675B" w:rsidP="00665335">
            <w:pPr>
              <w:jc w:val="center"/>
              <w:rPr>
                <w:rFonts w:ascii="Times New Roman" w:hAnsi="Times New Roman" w:cs="Times New Roman"/>
              </w:rPr>
            </w:pPr>
            <w:r w:rsidRPr="00745B96">
              <w:rPr>
                <w:rFonts w:ascii="Times New Roman" w:hAnsi="Times New Roman" w:cs="Times New Roman"/>
              </w:rPr>
              <w:t>8</w:t>
            </w:r>
          </w:p>
        </w:tc>
        <w:tc>
          <w:tcPr>
            <w:tcW w:w="1364" w:type="dxa"/>
            <w:tcBorders>
              <w:top w:val="nil"/>
              <w:left w:val="nil"/>
              <w:bottom w:val="single" w:sz="8" w:space="0" w:color="000000"/>
              <w:right w:val="single" w:sz="8" w:space="0" w:color="000000"/>
            </w:tcBorders>
            <w:shd w:val="clear" w:color="auto" w:fill="auto"/>
            <w:vAlign w:val="center"/>
            <w:hideMark/>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1 000</w:t>
            </w:r>
          </w:p>
        </w:tc>
        <w:tc>
          <w:tcPr>
            <w:tcW w:w="1276" w:type="dxa"/>
            <w:tcBorders>
              <w:top w:val="nil"/>
              <w:left w:val="nil"/>
              <w:bottom w:val="single" w:sz="8" w:space="0" w:color="000000"/>
              <w:right w:val="single" w:sz="4" w:space="0" w:color="auto"/>
            </w:tcBorders>
            <w:shd w:val="clear" w:color="auto" w:fill="auto"/>
            <w:vAlign w:val="center"/>
            <w:hideMark/>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8 000</w:t>
            </w:r>
          </w:p>
        </w:tc>
        <w:tc>
          <w:tcPr>
            <w:tcW w:w="1276" w:type="dxa"/>
            <w:tcBorders>
              <w:top w:val="nil"/>
              <w:left w:val="single" w:sz="4" w:space="0" w:color="auto"/>
              <w:bottom w:val="single" w:sz="8" w:space="0" w:color="000000"/>
              <w:right w:val="single" w:sz="4" w:space="0" w:color="auto"/>
            </w:tcBorders>
            <w:shd w:val="clear" w:color="auto" w:fill="auto"/>
            <w:vAlign w:val="center"/>
          </w:tcPr>
          <w:p w:rsidR="0006675B" w:rsidRPr="00745B96" w:rsidRDefault="0006675B" w:rsidP="00665335">
            <w:pPr>
              <w:jc w:val="center"/>
              <w:rPr>
                <w:rFonts w:ascii="Times New Roman" w:hAnsi="Times New Roman" w:cs="Times New Roman"/>
              </w:rPr>
            </w:pPr>
            <w:r w:rsidRPr="00745B96">
              <w:rPr>
                <w:rFonts w:ascii="Times New Roman" w:hAnsi="Times New Roman" w:cs="Times New Roman"/>
              </w:rPr>
              <w:t>3</w:t>
            </w:r>
          </w:p>
        </w:tc>
        <w:tc>
          <w:tcPr>
            <w:tcW w:w="1559" w:type="dxa"/>
            <w:tcBorders>
              <w:top w:val="nil"/>
              <w:left w:val="single" w:sz="4" w:space="0" w:color="auto"/>
              <w:bottom w:val="single" w:sz="8" w:space="0" w:color="000000"/>
              <w:right w:val="single" w:sz="8" w:space="0" w:color="000000"/>
            </w:tcBorders>
            <w:shd w:val="clear" w:color="auto" w:fill="auto"/>
            <w:vAlign w:val="bottom"/>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2667</w:t>
            </w:r>
          </w:p>
        </w:tc>
      </w:tr>
      <w:tr w:rsidR="0006675B" w:rsidRPr="00745B96" w:rsidTr="00C907C5">
        <w:trPr>
          <w:trHeight w:val="166"/>
        </w:trPr>
        <w:tc>
          <w:tcPr>
            <w:tcW w:w="2246" w:type="dxa"/>
            <w:tcBorders>
              <w:top w:val="nil"/>
              <w:left w:val="single" w:sz="8" w:space="0" w:color="000000"/>
              <w:bottom w:val="single" w:sz="8" w:space="0" w:color="000000"/>
              <w:right w:val="single" w:sz="8" w:space="0" w:color="000000"/>
            </w:tcBorders>
            <w:shd w:val="clear" w:color="auto" w:fill="auto"/>
            <w:vAlign w:val="center"/>
            <w:hideMark/>
          </w:tcPr>
          <w:p w:rsidR="0006675B" w:rsidRPr="00745B96" w:rsidRDefault="0006675B" w:rsidP="00745B96">
            <w:pPr>
              <w:rPr>
                <w:rFonts w:ascii="Times New Roman" w:hAnsi="Times New Roman" w:cs="Times New Roman"/>
              </w:rPr>
            </w:pPr>
            <w:r w:rsidRPr="00745B96">
              <w:rPr>
                <w:rFonts w:ascii="Times New Roman" w:hAnsi="Times New Roman" w:cs="Times New Roman"/>
              </w:rPr>
              <w:t>Bol</w:t>
            </w:r>
          </w:p>
        </w:tc>
        <w:tc>
          <w:tcPr>
            <w:tcW w:w="1082" w:type="dxa"/>
            <w:tcBorders>
              <w:top w:val="nil"/>
              <w:left w:val="nil"/>
              <w:bottom w:val="single" w:sz="8" w:space="0" w:color="000000"/>
              <w:right w:val="single" w:sz="8" w:space="0" w:color="000000"/>
            </w:tcBorders>
            <w:shd w:val="clear" w:color="auto" w:fill="auto"/>
            <w:vAlign w:val="center"/>
            <w:hideMark/>
          </w:tcPr>
          <w:p w:rsidR="0006675B" w:rsidRPr="00745B96" w:rsidRDefault="0006675B" w:rsidP="00665335">
            <w:pPr>
              <w:jc w:val="center"/>
              <w:rPr>
                <w:rFonts w:ascii="Times New Roman" w:hAnsi="Times New Roman" w:cs="Times New Roman"/>
              </w:rPr>
            </w:pPr>
            <w:r w:rsidRPr="00745B96">
              <w:rPr>
                <w:rFonts w:ascii="Times New Roman" w:hAnsi="Times New Roman" w:cs="Times New Roman"/>
              </w:rPr>
              <w:t>10</w:t>
            </w:r>
          </w:p>
        </w:tc>
        <w:tc>
          <w:tcPr>
            <w:tcW w:w="1364" w:type="dxa"/>
            <w:tcBorders>
              <w:top w:val="nil"/>
              <w:left w:val="nil"/>
              <w:bottom w:val="single" w:sz="8" w:space="0" w:color="000000"/>
              <w:right w:val="single" w:sz="8" w:space="0" w:color="000000"/>
            </w:tcBorders>
            <w:shd w:val="clear" w:color="auto" w:fill="auto"/>
            <w:vAlign w:val="center"/>
            <w:hideMark/>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500</w:t>
            </w:r>
          </w:p>
        </w:tc>
        <w:tc>
          <w:tcPr>
            <w:tcW w:w="1276" w:type="dxa"/>
            <w:tcBorders>
              <w:top w:val="nil"/>
              <w:left w:val="nil"/>
              <w:bottom w:val="single" w:sz="8" w:space="0" w:color="000000"/>
              <w:right w:val="single" w:sz="4" w:space="0" w:color="auto"/>
            </w:tcBorders>
            <w:shd w:val="clear" w:color="auto" w:fill="auto"/>
            <w:vAlign w:val="center"/>
            <w:hideMark/>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5 000</w:t>
            </w:r>
          </w:p>
        </w:tc>
        <w:tc>
          <w:tcPr>
            <w:tcW w:w="1276" w:type="dxa"/>
            <w:tcBorders>
              <w:top w:val="nil"/>
              <w:left w:val="nil"/>
              <w:bottom w:val="single" w:sz="8" w:space="0" w:color="000000"/>
              <w:right w:val="single" w:sz="4" w:space="0" w:color="auto"/>
            </w:tcBorders>
            <w:shd w:val="clear" w:color="auto" w:fill="auto"/>
            <w:vAlign w:val="center"/>
          </w:tcPr>
          <w:p w:rsidR="0006675B" w:rsidRPr="00745B96" w:rsidRDefault="0006675B" w:rsidP="00665335">
            <w:pPr>
              <w:jc w:val="center"/>
              <w:rPr>
                <w:rFonts w:ascii="Times New Roman" w:hAnsi="Times New Roman" w:cs="Times New Roman"/>
              </w:rPr>
            </w:pPr>
            <w:r w:rsidRPr="00745B96">
              <w:rPr>
                <w:rFonts w:ascii="Times New Roman" w:hAnsi="Times New Roman" w:cs="Times New Roman"/>
              </w:rPr>
              <w:t>5</w:t>
            </w:r>
          </w:p>
        </w:tc>
        <w:tc>
          <w:tcPr>
            <w:tcW w:w="1559" w:type="dxa"/>
            <w:tcBorders>
              <w:top w:val="nil"/>
              <w:left w:val="nil"/>
              <w:bottom w:val="single" w:sz="8" w:space="0" w:color="000000"/>
              <w:right w:val="single" w:sz="4" w:space="0" w:color="auto"/>
            </w:tcBorders>
            <w:shd w:val="clear" w:color="auto" w:fill="auto"/>
            <w:vAlign w:val="bottom"/>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1000</w:t>
            </w:r>
          </w:p>
        </w:tc>
      </w:tr>
      <w:tr w:rsidR="0006675B" w:rsidRPr="00745B96" w:rsidTr="00C907C5">
        <w:trPr>
          <w:trHeight w:val="330"/>
        </w:trPr>
        <w:tc>
          <w:tcPr>
            <w:tcW w:w="2246" w:type="dxa"/>
            <w:tcBorders>
              <w:top w:val="nil"/>
              <w:left w:val="single" w:sz="8" w:space="0" w:color="000000"/>
              <w:bottom w:val="single" w:sz="8" w:space="0" w:color="000000"/>
              <w:right w:val="single" w:sz="8" w:space="0" w:color="000000"/>
            </w:tcBorders>
            <w:shd w:val="clear" w:color="auto" w:fill="auto"/>
            <w:vAlign w:val="center"/>
            <w:hideMark/>
          </w:tcPr>
          <w:p w:rsidR="0006675B" w:rsidRPr="00745B96" w:rsidRDefault="0006675B" w:rsidP="00745B96">
            <w:pPr>
              <w:rPr>
                <w:rFonts w:ascii="Times New Roman" w:hAnsi="Times New Roman" w:cs="Times New Roman"/>
              </w:rPr>
            </w:pPr>
            <w:r w:rsidRPr="00745B96">
              <w:rPr>
                <w:rFonts w:ascii="Times New Roman" w:hAnsi="Times New Roman" w:cs="Times New Roman"/>
              </w:rPr>
              <w:t>Table de tri</w:t>
            </w:r>
          </w:p>
        </w:tc>
        <w:tc>
          <w:tcPr>
            <w:tcW w:w="1082" w:type="dxa"/>
            <w:tcBorders>
              <w:top w:val="nil"/>
              <w:left w:val="nil"/>
              <w:bottom w:val="single" w:sz="8" w:space="0" w:color="000000"/>
              <w:right w:val="single" w:sz="8" w:space="0" w:color="000000"/>
            </w:tcBorders>
            <w:shd w:val="clear" w:color="auto" w:fill="auto"/>
            <w:vAlign w:val="center"/>
            <w:hideMark/>
          </w:tcPr>
          <w:p w:rsidR="0006675B" w:rsidRPr="00745B96" w:rsidRDefault="0006675B" w:rsidP="00665335">
            <w:pPr>
              <w:jc w:val="center"/>
              <w:rPr>
                <w:rFonts w:ascii="Times New Roman" w:hAnsi="Times New Roman" w:cs="Times New Roman"/>
              </w:rPr>
            </w:pPr>
            <w:r w:rsidRPr="00745B96">
              <w:rPr>
                <w:rFonts w:ascii="Times New Roman" w:hAnsi="Times New Roman" w:cs="Times New Roman"/>
              </w:rPr>
              <w:t>1</w:t>
            </w:r>
          </w:p>
        </w:tc>
        <w:tc>
          <w:tcPr>
            <w:tcW w:w="1364" w:type="dxa"/>
            <w:tcBorders>
              <w:top w:val="nil"/>
              <w:left w:val="nil"/>
              <w:bottom w:val="single" w:sz="8" w:space="0" w:color="000000"/>
              <w:right w:val="single" w:sz="8" w:space="0" w:color="000000"/>
            </w:tcBorders>
            <w:shd w:val="clear" w:color="auto" w:fill="auto"/>
            <w:vAlign w:val="center"/>
            <w:hideMark/>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60 000</w:t>
            </w:r>
          </w:p>
        </w:tc>
        <w:tc>
          <w:tcPr>
            <w:tcW w:w="1276" w:type="dxa"/>
            <w:tcBorders>
              <w:top w:val="nil"/>
              <w:left w:val="nil"/>
              <w:bottom w:val="single" w:sz="8" w:space="0" w:color="000000"/>
              <w:right w:val="single" w:sz="4" w:space="0" w:color="auto"/>
            </w:tcBorders>
            <w:shd w:val="clear" w:color="auto" w:fill="auto"/>
            <w:vAlign w:val="center"/>
            <w:hideMark/>
          </w:tcPr>
          <w:p w:rsidR="0006675B" w:rsidRPr="00745B96" w:rsidRDefault="0006675B" w:rsidP="00665335">
            <w:pPr>
              <w:ind w:right="-24"/>
              <w:jc w:val="right"/>
              <w:rPr>
                <w:rFonts w:ascii="Times New Roman" w:hAnsi="Times New Roman" w:cs="Times New Roman"/>
              </w:rPr>
            </w:pPr>
            <w:r w:rsidRPr="00745B96">
              <w:rPr>
                <w:rFonts w:ascii="Times New Roman" w:hAnsi="Times New Roman" w:cs="Times New Roman"/>
              </w:rPr>
              <w:t>60 000</w:t>
            </w:r>
          </w:p>
        </w:tc>
        <w:tc>
          <w:tcPr>
            <w:tcW w:w="1276" w:type="dxa"/>
            <w:tcBorders>
              <w:top w:val="nil"/>
              <w:left w:val="single" w:sz="4" w:space="0" w:color="auto"/>
              <w:bottom w:val="single" w:sz="8" w:space="0" w:color="000000"/>
              <w:right w:val="single" w:sz="4" w:space="0" w:color="auto"/>
            </w:tcBorders>
            <w:shd w:val="clear" w:color="auto" w:fill="auto"/>
            <w:vAlign w:val="center"/>
          </w:tcPr>
          <w:p w:rsidR="0006675B" w:rsidRPr="00745B96" w:rsidRDefault="0006675B" w:rsidP="00665335">
            <w:pPr>
              <w:jc w:val="center"/>
              <w:rPr>
                <w:rFonts w:ascii="Times New Roman" w:hAnsi="Times New Roman" w:cs="Times New Roman"/>
              </w:rPr>
            </w:pPr>
            <w:r w:rsidRPr="00745B96">
              <w:rPr>
                <w:rFonts w:ascii="Times New Roman" w:hAnsi="Times New Roman" w:cs="Times New Roman"/>
              </w:rPr>
              <w:t>15</w:t>
            </w:r>
          </w:p>
        </w:tc>
        <w:tc>
          <w:tcPr>
            <w:tcW w:w="1559" w:type="dxa"/>
            <w:tcBorders>
              <w:top w:val="nil"/>
              <w:left w:val="single" w:sz="4" w:space="0" w:color="auto"/>
              <w:bottom w:val="single" w:sz="8" w:space="0" w:color="000000"/>
              <w:right w:val="single" w:sz="8" w:space="0" w:color="000000"/>
            </w:tcBorders>
            <w:shd w:val="clear" w:color="auto" w:fill="auto"/>
            <w:vAlign w:val="bottom"/>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4000</w:t>
            </w:r>
          </w:p>
        </w:tc>
      </w:tr>
      <w:tr w:rsidR="0006675B" w:rsidRPr="00745B96" w:rsidTr="00C907C5">
        <w:trPr>
          <w:trHeight w:val="330"/>
        </w:trPr>
        <w:tc>
          <w:tcPr>
            <w:tcW w:w="2246" w:type="dxa"/>
            <w:tcBorders>
              <w:top w:val="nil"/>
              <w:left w:val="single" w:sz="8" w:space="0" w:color="000000"/>
              <w:bottom w:val="single" w:sz="8" w:space="0" w:color="000000"/>
              <w:right w:val="single" w:sz="8" w:space="0" w:color="000000"/>
            </w:tcBorders>
            <w:shd w:val="clear" w:color="auto" w:fill="auto"/>
            <w:vAlign w:val="center"/>
            <w:hideMark/>
          </w:tcPr>
          <w:p w:rsidR="0006675B" w:rsidRPr="00745B96" w:rsidRDefault="0006675B" w:rsidP="00745B96">
            <w:pPr>
              <w:rPr>
                <w:rFonts w:ascii="Times New Roman" w:hAnsi="Times New Roman" w:cs="Times New Roman"/>
              </w:rPr>
            </w:pPr>
            <w:r w:rsidRPr="00745B96">
              <w:rPr>
                <w:rFonts w:ascii="Times New Roman" w:hAnsi="Times New Roman" w:cs="Times New Roman"/>
              </w:rPr>
              <w:t>Epuisette</w:t>
            </w:r>
          </w:p>
        </w:tc>
        <w:tc>
          <w:tcPr>
            <w:tcW w:w="1082" w:type="dxa"/>
            <w:tcBorders>
              <w:top w:val="nil"/>
              <w:left w:val="nil"/>
              <w:bottom w:val="single" w:sz="8" w:space="0" w:color="000000"/>
              <w:right w:val="single" w:sz="8" w:space="0" w:color="000000"/>
            </w:tcBorders>
            <w:shd w:val="clear" w:color="auto" w:fill="auto"/>
            <w:vAlign w:val="center"/>
            <w:hideMark/>
          </w:tcPr>
          <w:p w:rsidR="0006675B" w:rsidRPr="00745B96" w:rsidRDefault="0006675B" w:rsidP="00665335">
            <w:pPr>
              <w:jc w:val="center"/>
              <w:rPr>
                <w:rFonts w:ascii="Times New Roman" w:hAnsi="Times New Roman" w:cs="Times New Roman"/>
              </w:rPr>
            </w:pPr>
            <w:r w:rsidRPr="00745B96">
              <w:rPr>
                <w:rFonts w:ascii="Times New Roman" w:hAnsi="Times New Roman" w:cs="Times New Roman"/>
              </w:rPr>
              <w:t>3</w:t>
            </w:r>
          </w:p>
        </w:tc>
        <w:tc>
          <w:tcPr>
            <w:tcW w:w="1364" w:type="dxa"/>
            <w:tcBorders>
              <w:top w:val="nil"/>
              <w:left w:val="nil"/>
              <w:bottom w:val="single" w:sz="8" w:space="0" w:color="000000"/>
              <w:right w:val="single" w:sz="8" w:space="0" w:color="000000"/>
            </w:tcBorders>
            <w:shd w:val="clear" w:color="auto" w:fill="auto"/>
            <w:vAlign w:val="center"/>
            <w:hideMark/>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12 500</w:t>
            </w:r>
          </w:p>
        </w:tc>
        <w:tc>
          <w:tcPr>
            <w:tcW w:w="1276" w:type="dxa"/>
            <w:tcBorders>
              <w:top w:val="nil"/>
              <w:left w:val="nil"/>
              <w:bottom w:val="single" w:sz="8" w:space="0" w:color="000000"/>
              <w:right w:val="single" w:sz="4" w:space="0" w:color="auto"/>
            </w:tcBorders>
            <w:shd w:val="clear" w:color="auto" w:fill="auto"/>
            <w:vAlign w:val="center"/>
            <w:hideMark/>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37 500</w:t>
            </w:r>
          </w:p>
        </w:tc>
        <w:tc>
          <w:tcPr>
            <w:tcW w:w="1276" w:type="dxa"/>
            <w:tcBorders>
              <w:top w:val="nil"/>
              <w:left w:val="single" w:sz="4" w:space="0" w:color="auto"/>
              <w:bottom w:val="single" w:sz="8" w:space="0" w:color="000000"/>
              <w:right w:val="single" w:sz="4" w:space="0" w:color="auto"/>
            </w:tcBorders>
            <w:shd w:val="clear" w:color="auto" w:fill="auto"/>
            <w:vAlign w:val="center"/>
          </w:tcPr>
          <w:p w:rsidR="0006675B" w:rsidRPr="00745B96" w:rsidRDefault="0006675B" w:rsidP="00665335">
            <w:pPr>
              <w:jc w:val="center"/>
              <w:rPr>
                <w:rFonts w:ascii="Times New Roman" w:hAnsi="Times New Roman" w:cs="Times New Roman"/>
              </w:rPr>
            </w:pPr>
            <w:r w:rsidRPr="00745B96">
              <w:rPr>
                <w:rFonts w:ascii="Times New Roman" w:hAnsi="Times New Roman" w:cs="Times New Roman"/>
              </w:rPr>
              <w:t>3</w:t>
            </w:r>
          </w:p>
        </w:tc>
        <w:tc>
          <w:tcPr>
            <w:tcW w:w="1559" w:type="dxa"/>
            <w:tcBorders>
              <w:top w:val="nil"/>
              <w:left w:val="single" w:sz="4" w:space="0" w:color="auto"/>
              <w:bottom w:val="single" w:sz="8" w:space="0" w:color="000000"/>
              <w:right w:val="single" w:sz="8" w:space="0" w:color="000000"/>
            </w:tcBorders>
            <w:shd w:val="clear" w:color="auto" w:fill="auto"/>
            <w:vAlign w:val="bottom"/>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12500</w:t>
            </w:r>
          </w:p>
        </w:tc>
      </w:tr>
      <w:tr w:rsidR="0006675B" w:rsidRPr="00745B96" w:rsidTr="00C907C5">
        <w:trPr>
          <w:trHeight w:val="330"/>
        </w:trPr>
        <w:tc>
          <w:tcPr>
            <w:tcW w:w="2246" w:type="dxa"/>
            <w:tcBorders>
              <w:top w:val="nil"/>
              <w:left w:val="single" w:sz="8" w:space="0" w:color="000000"/>
              <w:bottom w:val="single" w:sz="8" w:space="0" w:color="000000"/>
              <w:right w:val="single" w:sz="8" w:space="0" w:color="000000"/>
            </w:tcBorders>
            <w:shd w:val="clear" w:color="auto" w:fill="auto"/>
            <w:vAlign w:val="center"/>
            <w:hideMark/>
          </w:tcPr>
          <w:p w:rsidR="0006675B" w:rsidRPr="00745B96" w:rsidRDefault="0006675B" w:rsidP="00745B96">
            <w:pPr>
              <w:rPr>
                <w:rFonts w:ascii="Times New Roman" w:hAnsi="Times New Roman" w:cs="Times New Roman"/>
              </w:rPr>
            </w:pPr>
            <w:r w:rsidRPr="00745B96">
              <w:rPr>
                <w:rFonts w:ascii="Times New Roman" w:hAnsi="Times New Roman" w:cs="Times New Roman"/>
              </w:rPr>
              <w:t>Bâche</w:t>
            </w:r>
          </w:p>
        </w:tc>
        <w:tc>
          <w:tcPr>
            <w:tcW w:w="1082" w:type="dxa"/>
            <w:tcBorders>
              <w:top w:val="nil"/>
              <w:left w:val="nil"/>
              <w:bottom w:val="single" w:sz="8" w:space="0" w:color="000000"/>
              <w:right w:val="single" w:sz="8" w:space="0" w:color="000000"/>
            </w:tcBorders>
            <w:shd w:val="clear" w:color="auto" w:fill="auto"/>
            <w:vAlign w:val="center"/>
            <w:hideMark/>
          </w:tcPr>
          <w:p w:rsidR="0006675B" w:rsidRPr="00745B96" w:rsidRDefault="0006675B" w:rsidP="00665335">
            <w:pPr>
              <w:jc w:val="center"/>
              <w:rPr>
                <w:rFonts w:ascii="Times New Roman" w:hAnsi="Times New Roman" w:cs="Times New Roman"/>
              </w:rPr>
            </w:pPr>
            <w:r w:rsidRPr="00745B96">
              <w:rPr>
                <w:rFonts w:ascii="Times New Roman" w:hAnsi="Times New Roman" w:cs="Times New Roman"/>
              </w:rPr>
              <w:t>4</w:t>
            </w:r>
          </w:p>
        </w:tc>
        <w:tc>
          <w:tcPr>
            <w:tcW w:w="1364" w:type="dxa"/>
            <w:tcBorders>
              <w:top w:val="nil"/>
              <w:left w:val="nil"/>
              <w:bottom w:val="single" w:sz="8" w:space="0" w:color="000000"/>
              <w:right w:val="single" w:sz="8" w:space="0" w:color="000000"/>
            </w:tcBorders>
            <w:shd w:val="clear" w:color="auto" w:fill="auto"/>
            <w:vAlign w:val="center"/>
            <w:hideMark/>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7 500</w:t>
            </w:r>
          </w:p>
        </w:tc>
        <w:tc>
          <w:tcPr>
            <w:tcW w:w="1276" w:type="dxa"/>
            <w:tcBorders>
              <w:top w:val="nil"/>
              <w:left w:val="nil"/>
              <w:bottom w:val="single" w:sz="8" w:space="0" w:color="000000"/>
              <w:right w:val="single" w:sz="4" w:space="0" w:color="auto"/>
            </w:tcBorders>
            <w:shd w:val="clear" w:color="auto" w:fill="auto"/>
            <w:vAlign w:val="center"/>
            <w:hideMark/>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30 000</w:t>
            </w:r>
          </w:p>
        </w:tc>
        <w:tc>
          <w:tcPr>
            <w:tcW w:w="1276" w:type="dxa"/>
            <w:tcBorders>
              <w:top w:val="nil"/>
              <w:left w:val="single" w:sz="4" w:space="0" w:color="auto"/>
              <w:bottom w:val="single" w:sz="8" w:space="0" w:color="000000"/>
              <w:right w:val="single" w:sz="4" w:space="0" w:color="auto"/>
            </w:tcBorders>
            <w:shd w:val="clear" w:color="auto" w:fill="auto"/>
            <w:vAlign w:val="center"/>
          </w:tcPr>
          <w:p w:rsidR="0006675B" w:rsidRPr="00745B96" w:rsidRDefault="0006675B" w:rsidP="00665335">
            <w:pPr>
              <w:jc w:val="center"/>
              <w:rPr>
                <w:rFonts w:ascii="Times New Roman" w:hAnsi="Times New Roman" w:cs="Times New Roman"/>
              </w:rPr>
            </w:pPr>
            <w:r w:rsidRPr="00745B96">
              <w:rPr>
                <w:rFonts w:ascii="Times New Roman" w:hAnsi="Times New Roman" w:cs="Times New Roman"/>
              </w:rPr>
              <w:t>3</w:t>
            </w:r>
          </w:p>
        </w:tc>
        <w:tc>
          <w:tcPr>
            <w:tcW w:w="1559" w:type="dxa"/>
            <w:tcBorders>
              <w:top w:val="nil"/>
              <w:left w:val="single" w:sz="4" w:space="0" w:color="auto"/>
              <w:bottom w:val="single" w:sz="8" w:space="0" w:color="000000"/>
              <w:right w:val="single" w:sz="8" w:space="0" w:color="000000"/>
            </w:tcBorders>
            <w:shd w:val="clear" w:color="auto" w:fill="auto"/>
            <w:vAlign w:val="bottom"/>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10000</w:t>
            </w:r>
          </w:p>
        </w:tc>
      </w:tr>
      <w:tr w:rsidR="0006675B" w:rsidRPr="00745B96" w:rsidTr="00C907C5">
        <w:trPr>
          <w:trHeight w:val="242"/>
        </w:trPr>
        <w:tc>
          <w:tcPr>
            <w:tcW w:w="2246" w:type="dxa"/>
            <w:tcBorders>
              <w:top w:val="nil"/>
              <w:left w:val="single" w:sz="8" w:space="0" w:color="000000"/>
              <w:bottom w:val="single" w:sz="8" w:space="0" w:color="000000"/>
              <w:right w:val="single" w:sz="8" w:space="0" w:color="000000"/>
            </w:tcBorders>
            <w:shd w:val="clear" w:color="auto" w:fill="auto"/>
            <w:vAlign w:val="center"/>
            <w:hideMark/>
          </w:tcPr>
          <w:p w:rsidR="0006675B" w:rsidRPr="00745B96" w:rsidRDefault="0006675B" w:rsidP="00745B96">
            <w:pPr>
              <w:rPr>
                <w:rFonts w:ascii="Times New Roman" w:hAnsi="Times New Roman" w:cs="Times New Roman"/>
              </w:rPr>
            </w:pPr>
            <w:r w:rsidRPr="00745B96">
              <w:rPr>
                <w:rFonts w:ascii="Times New Roman" w:hAnsi="Times New Roman" w:cs="Times New Roman"/>
              </w:rPr>
              <w:t>Thermo plongeurs</w:t>
            </w:r>
          </w:p>
        </w:tc>
        <w:tc>
          <w:tcPr>
            <w:tcW w:w="1082" w:type="dxa"/>
            <w:tcBorders>
              <w:top w:val="nil"/>
              <w:left w:val="nil"/>
              <w:bottom w:val="single" w:sz="8" w:space="0" w:color="000000"/>
              <w:right w:val="single" w:sz="8" w:space="0" w:color="000000"/>
            </w:tcBorders>
            <w:shd w:val="clear" w:color="auto" w:fill="auto"/>
            <w:vAlign w:val="center"/>
            <w:hideMark/>
          </w:tcPr>
          <w:p w:rsidR="0006675B" w:rsidRPr="00745B96" w:rsidRDefault="0006675B" w:rsidP="00665335">
            <w:pPr>
              <w:jc w:val="center"/>
              <w:rPr>
                <w:rFonts w:ascii="Times New Roman" w:hAnsi="Times New Roman" w:cs="Times New Roman"/>
              </w:rPr>
            </w:pPr>
            <w:r w:rsidRPr="00745B96">
              <w:rPr>
                <w:rFonts w:ascii="Times New Roman" w:hAnsi="Times New Roman" w:cs="Times New Roman"/>
              </w:rPr>
              <w:t>3</w:t>
            </w:r>
          </w:p>
        </w:tc>
        <w:tc>
          <w:tcPr>
            <w:tcW w:w="1364" w:type="dxa"/>
            <w:tcBorders>
              <w:top w:val="nil"/>
              <w:left w:val="nil"/>
              <w:bottom w:val="single" w:sz="8" w:space="0" w:color="000000"/>
              <w:right w:val="single" w:sz="8" w:space="0" w:color="000000"/>
            </w:tcBorders>
            <w:shd w:val="clear" w:color="auto" w:fill="auto"/>
            <w:vAlign w:val="center"/>
            <w:hideMark/>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35 000</w:t>
            </w:r>
          </w:p>
        </w:tc>
        <w:tc>
          <w:tcPr>
            <w:tcW w:w="1276" w:type="dxa"/>
            <w:tcBorders>
              <w:top w:val="nil"/>
              <w:left w:val="nil"/>
              <w:bottom w:val="single" w:sz="8" w:space="0" w:color="000000"/>
              <w:right w:val="single" w:sz="4" w:space="0" w:color="auto"/>
            </w:tcBorders>
            <w:shd w:val="clear" w:color="auto" w:fill="auto"/>
            <w:vAlign w:val="center"/>
            <w:hideMark/>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105 000</w:t>
            </w:r>
          </w:p>
        </w:tc>
        <w:tc>
          <w:tcPr>
            <w:tcW w:w="1276" w:type="dxa"/>
            <w:tcBorders>
              <w:top w:val="nil"/>
              <w:left w:val="single" w:sz="4" w:space="0" w:color="auto"/>
              <w:bottom w:val="single" w:sz="8" w:space="0" w:color="000000"/>
              <w:right w:val="single" w:sz="4" w:space="0" w:color="auto"/>
            </w:tcBorders>
            <w:shd w:val="clear" w:color="auto" w:fill="auto"/>
            <w:vAlign w:val="center"/>
          </w:tcPr>
          <w:p w:rsidR="0006675B" w:rsidRPr="00745B96" w:rsidRDefault="0006675B" w:rsidP="00665335">
            <w:pPr>
              <w:jc w:val="center"/>
              <w:rPr>
                <w:rFonts w:ascii="Times New Roman" w:hAnsi="Times New Roman" w:cs="Times New Roman"/>
              </w:rPr>
            </w:pPr>
            <w:r w:rsidRPr="00745B96">
              <w:rPr>
                <w:rFonts w:ascii="Times New Roman" w:hAnsi="Times New Roman" w:cs="Times New Roman"/>
              </w:rPr>
              <w:t>5</w:t>
            </w:r>
          </w:p>
        </w:tc>
        <w:tc>
          <w:tcPr>
            <w:tcW w:w="1559" w:type="dxa"/>
            <w:tcBorders>
              <w:top w:val="nil"/>
              <w:left w:val="single" w:sz="4" w:space="0" w:color="auto"/>
              <w:bottom w:val="single" w:sz="8" w:space="0" w:color="000000"/>
              <w:right w:val="single" w:sz="8" w:space="0" w:color="000000"/>
            </w:tcBorders>
            <w:shd w:val="clear" w:color="auto" w:fill="auto"/>
            <w:vAlign w:val="bottom"/>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21000</w:t>
            </w:r>
          </w:p>
        </w:tc>
      </w:tr>
      <w:tr w:rsidR="0006675B" w:rsidRPr="00745B96" w:rsidTr="00C907C5">
        <w:trPr>
          <w:trHeight w:val="360"/>
        </w:trPr>
        <w:tc>
          <w:tcPr>
            <w:tcW w:w="2246" w:type="dxa"/>
            <w:tcBorders>
              <w:top w:val="nil"/>
              <w:left w:val="single" w:sz="8" w:space="0" w:color="000000"/>
              <w:bottom w:val="single" w:sz="8" w:space="0" w:color="000000"/>
              <w:right w:val="single" w:sz="8" w:space="0" w:color="000000"/>
            </w:tcBorders>
            <w:shd w:val="clear" w:color="auto" w:fill="auto"/>
            <w:vAlign w:val="center"/>
            <w:hideMark/>
          </w:tcPr>
          <w:p w:rsidR="0006675B" w:rsidRPr="00745B96" w:rsidRDefault="0006675B" w:rsidP="00745B96">
            <w:pPr>
              <w:rPr>
                <w:rFonts w:ascii="Times New Roman" w:hAnsi="Times New Roman" w:cs="Times New Roman"/>
              </w:rPr>
            </w:pPr>
            <w:r w:rsidRPr="00745B96">
              <w:rPr>
                <w:rFonts w:ascii="Times New Roman" w:hAnsi="Times New Roman" w:cs="Times New Roman"/>
              </w:rPr>
              <w:t>Multi-paramètre</w:t>
            </w:r>
          </w:p>
        </w:tc>
        <w:tc>
          <w:tcPr>
            <w:tcW w:w="1082" w:type="dxa"/>
            <w:tcBorders>
              <w:top w:val="nil"/>
              <w:left w:val="nil"/>
              <w:bottom w:val="single" w:sz="8" w:space="0" w:color="000000"/>
              <w:right w:val="single" w:sz="8" w:space="0" w:color="000000"/>
            </w:tcBorders>
            <w:shd w:val="clear" w:color="auto" w:fill="auto"/>
            <w:vAlign w:val="center"/>
            <w:hideMark/>
          </w:tcPr>
          <w:p w:rsidR="0006675B" w:rsidRPr="00745B96" w:rsidRDefault="0006675B" w:rsidP="00665335">
            <w:pPr>
              <w:jc w:val="center"/>
              <w:rPr>
                <w:rFonts w:ascii="Times New Roman" w:hAnsi="Times New Roman" w:cs="Times New Roman"/>
              </w:rPr>
            </w:pPr>
            <w:r w:rsidRPr="00745B96">
              <w:rPr>
                <w:rFonts w:ascii="Times New Roman" w:hAnsi="Times New Roman" w:cs="Times New Roman"/>
              </w:rPr>
              <w:t>1</w:t>
            </w:r>
          </w:p>
        </w:tc>
        <w:tc>
          <w:tcPr>
            <w:tcW w:w="1364" w:type="dxa"/>
            <w:tcBorders>
              <w:top w:val="nil"/>
              <w:left w:val="nil"/>
              <w:bottom w:val="single" w:sz="8" w:space="0" w:color="000000"/>
              <w:right w:val="single" w:sz="8" w:space="0" w:color="000000"/>
            </w:tcBorders>
            <w:shd w:val="clear" w:color="auto" w:fill="auto"/>
            <w:vAlign w:val="center"/>
            <w:hideMark/>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70 000</w:t>
            </w:r>
          </w:p>
        </w:tc>
        <w:tc>
          <w:tcPr>
            <w:tcW w:w="1276" w:type="dxa"/>
            <w:tcBorders>
              <w:top w:val="nil"/>
              <w:left w:val="nil"/>
              <w:bottom w:val="single" w:sz="8" w:space="0" w:color="000000"/>
              <w:right w:val="single" w:sz="4" w:space="0" w:color="auto"/>
            </w:tcBorders>
            <w:shd w:val="clear" w:color="auto" w:fill="auto"/>
            <w:vAlign w:val="center"/>
            <w:hideMark/>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70 000</w:t>
            </w:r>
          </w:p>
        </w:tc>
        <w:tc>
          <w:tcPr>
            <w:tcW w:w="1276" w:type="dxa"/>
            <w:tcBorders>
              <w:top w:val="nil"/>
              <w:left w:val="single" w:sz="4" w:space="0" w:color="auto"/>
              <w:bottom w:val="single" w:sz="8" w:space="0" w:color="000000"/>
              <w:right w:val="single" w:sz="4" w:space="0" w:color="auto"/>
            </w:tcBorders>
            <w:shd w:val="clear" w:color="auto" w:fill="auto"/>
            <w:vAlign w:val="center"/>
          </w:tcPr>
          <w:p w:rsidR="0006675B" w:rsidRPr="00745B96" w:rsidRDefault="0006675B" w:rsidP="00665335">
            <w:pPr>
              <w:jc w:val="center"/>
              <w:rPr>
                <w:rFonts w:ascii="Times New Roman" w:hAnsi="Times New Roman" w:cs="Times New Roman"/>
              </w:rPr>
            </w:pPr>
            <w:r w:rsidRPr="00745B96">
              <w:rPr>
                <w:rFonts w:ascii="Times New Roman" w:hAnsi="Times New Roman" w:cs="Times New Roman"/>
              </w:rPr>
              <w:t>5</w:t>
            </w:r>
          </w:p>
        </w:tc>
        <w:tc>
          <w:tcPr>
            <w:tcW w:w="1559" w:type="dxa"/>
            <w:tcBorders>
              <w:top w:val="nil"/>
              <w:left w:val="single" w:sz="4" w:space="0" w:color="auto"/>
              <w:bottom w:val="single" w:sz="8" w:space="0" w:color="000000"/>
              <w:right w:val="single" w:sz="8" w:space="0" w:color="000000"/>
            </w:tcBorders>
            <w:shd w:val="clear" w:color="auto" w:fill="auto"/>
            <w:vAlign w:val="bottom"/>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14000</w:t>
            </w:r>
          </w:p>
        </w:tc>
      </w:tr>
      <w:tr w:rsidR="0006675B" w:rsidRPr="00745B96" w:rsidTr="00EC307B">
        <w:trPr>
          <w:trHeight w:val="330"/>
        </w:trPr>
        <w:tc>
          <w:tcPr>
            <w:tcW w:w="4692"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6675B" w:rsidRPr="00745B96" w:rsidRDefault="0006675B" w:rsidP="00745B96">
            <w:pPr>
              <w:rPr>
                <w:rFonts w:ascii="Times New Roman" w:hAnsi="Times New Roman" w:cs="Times New Roman"/>
                <w:b/>
                <w:bCs/>
              </w:rPr>
            </w:pPr>
            <w:r w:rsidRPr="00745B96">
              <w:rPr>
                <w:rFonts w:ascii="Times New Roman" w:hAnsi="Times New Roman" w:cs="Times New Roman"/>
                <w:b/>
                <w:bCs/>
              </w:rPr>
              <w:t>Total (FCFA)</w:t>
            </w:r>
          </w:p>
        </w:tc>
        <w:tc>
          <w:tcPr>
            <w:tcW w:w="1276" w:type="dxa"/>
            <w:tcBorders>
              <w:top w:val="nil"/>
              <w:left w:val="nil"/>
              <w:bottom w:val="single" w:sz="4" w:space="0" w:color="auto"/>
              <w:right w:val="single" w:sz="4" w:space="0" w:color="auto"/>
            </w:tcBorders>
            <w:shd w:val="clear" w:color="auto" w:fill="auto"/>
            <w:vAlign w:val="center"/>
            <w:hideMark/>
          </w:tcPr>
          <w:p w:rsidR="0006675B" w:rsidRPr="00745B96" w:rsidRDefault="0006675B" w:rsidP="00665335">
            <w:pPr>
              <w:rPr>
                <w:rFonts w:ascii="Times New Roman" w:hAnsi="Times New Roman" w:cs="Times New Roman"/>
                <w:b/>
                <w:bCs/>
              </w:rPr>
            </w:pPr>
            <w:r w:rsidRPr="00745B96">
              <w:rPr>
                <w:rFonts w:ascii="Times New Roman" w:hAnsi="Times New Roman" w:cs="Times New Roman"/>
                <w:b/>
                <w:bCs/>
              </w:rPr>
              <w:t>2 285 500</w:t>
            </w:r>
          </w:p>
        </w:tc>
        <w:tc>
          <w:tcPr>
            <w:tcW w:w="1276" w:type="dxa"/>
            <w:tcBorders>
              <w:top w:val="nil"/>
              <w:left w:val="single" w:sz="4" w:space="0" w:color="auto"/>
              <w:bottom w:val="single" w:sz="4" w:space="0" w:color="auto"/>
              <w:right w:val="single" w:sz="4" w:space="0" w:color="auto"/>
            </w:tcBorders>
            <w:shd w:val="clear" w:color="auto" w:fill="auto"/>
            <w:vAlign w:val="center"/>
          </w:tcPr>
          <w:p w:rsidR="0006675B" w:rsidRPr="00745B96" w:rsidRDefault="0006675B" w:rsidP="00665335">
            <w:pPr>
              <w:jc w:val="center"/>
              <w:rPr>
                <w:rFonts w:ascii="Times New Roman" w:hAnsi="Times New Roman" w:cs="Times New Roman"/>
                <w:b/>
                <w:bCs/>
              </w:rPr>
            </w:pPr>
            <w:r w:rsidRPr="00745B96">
              <w:rPr>
                <w:rFonts w:ascii="Times New Roman" w:hAnsi="Times New Roman" w:cs="Times New Roman"/>
                <w:b/>
                <w:bCs/>
              </w:rPr>
              <w:t>/</w:t>
            </w:r>
          </w:p>
        </w:tc>
        <w:tc>
          <w:tcPr>
            <w:tcW w:w="1559" w:type="dxa"/>
            <w:tcBorders>
              <w:top w:val="nil"/>
              <w:left w:val="single" w:sz="4" w:space="0" w:color="auto"/>
              <w:bottom w:val="single" w:sz="4" w:space="0" w:color="auto"/>
              <w:right w:val="single" w:sz="8" w:space="0" w:color="000000"/>
            </w:tcBorders>
            <w:shd w:val="clear" w:color="auto" w:fill="auto"/>
            <w:vAlign w:val="center"/>
          </w:tcPr>
          <w:p w:rsidR="0006675B" w:rsidRPr="00745B96" w:rsidRDefault="0006675B" w:rsidP="00665335">
            <w:pPr>
              <w:jc w:val="right"/>
              <w:rPr>
                <w:rFonts w:ascii="Times New Roman" w:hAnsi="Times New Roman" w:cs="Times New Roman"/>
                <w:b/>
                <w:bCs/>
              </w:rPr>
            </w:pPr>
            <w:r w:rsidRPr="00745B96">
              <w:rPr>
                <w:rFonts w:ascii="Times New Roman" w:hAnsi="Times New Roman" w:cs="Times New Roman"/>
                <w:b/>
                <w:bCs/>
              </w:rPr>
              <w:t>302500</w:t>
            </w:r>
          </w:p>
        </w:tc>
      </w:tr>
      <w:tr w:rsidR="000143AF" w:rsidRPr="00745B96" w:rsidTr="00EC307B">
        <w:trPr>
          <w:trHeight w:val="330"/>
        </w:trPr>
        <w:tc>
          <w:tcPr>
            <w:tcW w:w="8803" w:type="dxa"/>
            <w:gridSpan w:val="6"/>
            <w:tcBorders>
              <w:top w:val="single" w:sz="4" w:space="0" w:color="auto"/>
              <w:left w:val="single" w:sz="8" w:space="0" w:color="000000"/>
              <w:bottom w:val="single" w:sz="4" w:space="0" w:color="auto"/>
              <w:right w:val="single" w:sz="8" w:space="0" w:color="000000"/>
            </w:tcBorders>
            <w:shd w:val="clear" w:color="auto" w:fill="auto"/>
            <w:vAlign w:val="center"/>
            <w:hideMark/>
          </w:tcPr>
          <w:p w:rsidR="000143AF" w:rsidRPr="00745B96" w:rsidRDefault="000143AF" w:rsidP="00745B96">
            <w:pPr>
              <w:rPr>
                <w:rFonts w:ascii="Times New Roman" w:hAnsi="Times New Roman" w:cs="Times New Roman"/>
                <w:b/>
                <w:bCs/>
              </w:rPr>
            </w:pPr>
            <w:r w:rsidRPr="00745B96">
              <w:rPr>
                <w:rFonts w:ascii="Times New Roman" w:hAnsi="Times New Roman" w:cs="Times New Roman"/>
                <w:b/>
                <w:bCs/>
              </w:rPr>
              <w:t>Matériel de commercialisation du poisson</w:t>
            </w:r>
          </w:p>
        </w:tc>
      </w:tr>
      <w:tr w:rsidR="0006675B" w:rsidRPr="00745B96" w:rsidTr="00C907C5">
        <w:trPr>
          <w:trHeight w:val="330"/>
        </w:trPr>
        <w:tc>
          <w:tcPr>
            <w:tcW w:w="2246" w:type="dxa"/>
            <w:tcBorders>
              <w:top w:val="single" w:sz="4" w:space="0" w:color="auto"/>
              <w:left w:val="single" w:sz="8" w:space="0" w:color="000000"/>
              <w:bottom w:val="single" w:sz="4" w:space="0" w:color="auto"/>
              <w:right w:val="single" w:sz="4" w:space="0" w:color="auto"/>
            </w:tcBorders>
            <w:shd w:val="clear" w:color="auto" w:fill="auto"/>
            <w:vAlign w:val="center"/>
            <w:hideMark/>
          </w:tcPr>
          <w:p w:rsidR="0006675B" w:rsidRPr="00745B96" w:rsidRDefault="0006675B" w:rsidP="00745B96">
            <w:pPr>
              <w:rPr>
                <w:rFonts w:ascii="Times New Roman" w:hAnsi="Times New Roman" w:cs="Times New Roman"/>
                <w:bCs/>
              </w:rPr>
            </w:pPr>
            <w:r w:rsidRPr="00745B96">
              <w:rPr>
                <w:rFonts w:ascii="Times New Roman" w:hAnsi="Times New Roman" w:cs="Times New Roman"/>
                <w:bCs/>
              </w:rPr>
              <w:t>balance</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06675B" w:rsidRPr="00745B96" w:rsidRDefault="0006675B" w:rsidP="00665335">
            <w:pPr>
              <w:jc w:val="center"/>
              <w:rPr>
                <w:rFonts w:ascii="Times New Roman" w:hAnsi="Times New Roman" w:cs="Times New Roman"/>
                <w:bCs/>
              </w:rPr>
            </w:pPr>
            <w:r w:rsidRPr="00745B96">
              <w:rPr>
                <w:rFonts w:ascii="Times New Roman" w:hAnsi="Times New Roman" w:cs="Times New Roman"/>
                <w:bCs/>
              </w:rPr>
              <w:t>1</w:t>
            </w:r>
          </w:p>
        </w:tc>
        <w:tc>
          <w:tcPr>
            <w:tcW w:w="1364" w:type="dxa"/>
            <w:tcBorders>
              <w:top w:val="single" w:sz="8" w:space="0" w:color="000000"/>
              <w:left w:val="single" w:sz="4" w:space="0" w:color="auto"/>
              <w:bottom w:val="single" w:sz="8" w:space="0" w:color="000000"/>
              <w:right w:val="single" w:sz="8" w:space="0" w:color="000000"/>
            </w:tcBorders>
            <w:shd w:val="clear" w:color="auto" w:fill="auto"/>
            <w:vAlign w:val="center"/>
          </w:tcPr>
          <w:p w:rsidR="0006675B" w:rsidRPr="00745B96" w:rsidRDefault="0006675B" w:rsidP="00665335">
            <w:pPr>
              <w:jc w:val="right"/>
              <w:rPr>
                <w:rFonts w:ascii="Times New Roman" w:hAnsi="Times New Roman" w:cs="Times New Roman"/>
                <w:bCs/>
              </w:rPr>
            </w:pPr>
            <w:r w:rsidRPr="00745B96">
              <w:rPr>
                <w:rFonts w:ascii="Times New Roman" w:hAnsi="Times New Roman" w:cs="Times New Roman"/>
                <w:bCs/>
              </w:rPr>
              <w:t>18 000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6675B" w:rsidRPr="00745B96" w:rsidRDefault="0006675B" w:rsidP="00665335">
            <w:pPr>
              <w:jc w:val="right"/>
              <w:rPr>
                <w:rFonts w:ascii="Times New Roman" w:hAnsi="Times New Roman" w:cs="Times New Roman"/>
                <w:bCs/>
              </w:rPr>
            </w:pPr>
            <w:r w:rsidRPr="00745B96">
              <w:rPr>
                <w:rFonts w:ascii="Times New Roman" w:hAnsi="Times New Roman" w:cs="Times New Roman"/>
                <w:bCs/>
              </w:rPr>
              <w:t>18 000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675B" w:rsidRPr="00745B96" w:rsidRDefault="0006675B" w:rsidP="00665335">
            <w:pPr>
              <w:jc w:val="center"/>
              <w:rPr>
                <w:rFonts w:ascii="Times New Roman" w:hAnsi="Times New Roman" w:cs="Times New Roman"/>
                <w:bCs/>
              </w:rPr>
            </w:pPr>
            <w:r w:rsidRPr="00745B96">
              <w:rPr>
                <w:rFonts w:ascii="Times New Roman" w:hAnsi="Times New Roman" w:cs="Times New Roman"/>
                <w:bCs/>
              </w:rPr>
              <w:t>5</w:t>
            </w:r>
          </w:p>
        </w:tc>
        <w:tc>
          <w:tcPr>
            <w:tcW w:w="1559" w:type="dxa"/>
            <w:tcBorders>
              <w:top w:val="single" w:sz="4" w:space="0" w:color="auto"/>
              <w:left w:val="single" w:sz="4" w:space="0" w:color="auto"/>
              <w:bottom w:val="single" w:sz="4" w:space="0" w:color="auto"/>
              <w:right w:val="single" w:sz="8" w:space="0" w:color="000000"/>
            </w:tcBorders>
            <w:shd w:val="clear" w:color="auto" w:fill="auto"/>
            <w:vAlign w:val="bottom"/>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3600</w:t>
            </w:r>
          </w:p>
        </w:tc>
      </w:tr>
      <w:tr w:rsidR="0006675B" w:rsidRPr="00745B96" w:rsidTr="00C907C5">
        <w:trPr>
          <w:trHeight w:val="330"/>
        </w:trPr>
        <w:tc>
          <w:tcPr>
            <w:tcW w:w="2246" w:type="dxa"/>
            <w:tcBorders>
              <w:top w:val="single" w:sz="4" w:space="0" w:color="auto"/>
              <w:left w:val="single" w:sz="8" w:space="0" w:color="000000"/>
              <w:bottom w:val="single" w:sz="4" w:space="0" w:color="auto"/>
              <w:right w:val="single" w:sz="4" w:space="0" w:color="auto"/>
            </w:tcBorders>
            <w:shd w:val="clear" w:color="auto" w:fill="auto"/>
            <w:vAlign w:val="center"/>
            <w:hideMark/>
          </w:tcPr>
          <w:p w:rsidR="0006675B" w:rsidRPr="00745B96" w:rsidRDefault="0006675B" w:rsidP="00745B96">
            <w:pPr>
              <w:rPr>
                <w:rFonts w:ascii="Times New Roman" w:hAnsi="Times New Roman" w:cs="Times New Roman"/>
                <w:bCs/>
              </w:rPr>
            </w:pPr>
            <w:r w:rsidRPr="00745B96">
              <w:rPr>
                <w:rFonts w:ascii="Times New Roman" w:hAnsi="Times New Roman" w:cs="Times New Roman"/>
                <w:bCs/>
              </w:rPr>
              <w:t>Balane sensible</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06675B" w:rsidRPr="00745B96" w:rsidRDefault="0006675B" w:rsidP="00665335">
            <w:pPr>
              <w:jc w:val="center"/>
              <w:rPr>
                <w:rFonts w:ascii="Times New Roman" w:hAnsi="Times New Roman" w:cs="Times New Roman"/>
                <w:bCs/>
              </w:rPr>
            </w:pPr>
            <w:r w:rsidRPr="00745B96">
              <w:rPr>
                <w:rFonts w:ascii="Times New Roman" w:hAnsi="Times New Roman" w:cs="Times New Roman"/>
                <w:bCs/>
              </w:rPr>
              <w:t>1</w:t>
            </w:r>
          </w:p>
        </w:tc>
        <w:tc>
          <w:tcPr>
            <w:tcW w:w="1364" w:type="dxa"/>
            <w:tcBorders>
              <w:top w:val="single" w:sz="8" w:space="0" w:color="000000"/>
              <w:left w:val="single" w:sz="4" w:space="0" w:color="auto"/>
              <w:bottom w:val="single" w:sz="8" w:space="0" w:color="000000"/>
              <w:right w:val="single" w:sz="8" w:space="0" w:color="000000"/>
            </w:tcBorders>
            <w:shd w:val="clear" w:color="auto" w:fill="auto"/>
            <w:vAlign w:val="center"/>
          </w:tcPr>
          <w:p w:rsidR="0006675B" w:rsidRPr="00745B96" w:rsidRDefault="0006675B" w:rsidP="00665335">
            <w:pPr>
              <w:jc w:val="right"/>
              <w:rPr>
                <w:rFonts w:ascii="Times New Roman" w:hAnsi="Times New Roman" w:cs="Times New Roman"/>
                <w:bCs/>
              </w:rPr>
            </w:pPr>
            <w:r w:rsidRPr="00745B96">
              <w:rPr>
                <w:rFonts w:ascii="Times New Roman" w:hAnsi="Times New Roman" w:cs="Times New Roman"/>
                <w:bCs/>
              </w:rPr>
              <w:t>13 000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6675B" w:rsidRPr="00745B96" w:rsidRDefault="0006675B" w:rsidP="00665335">
            <w:pPr>
              <w:jc w:val="right"/>
              <w:rPr>
                <w:rFonts w:ascii="Times New Roman" w:hAnsi="Times New Roman" w:cs="Times New Roman"/>
                <w:bCs/>
              </w:rPr>
            </w:pPr>
            <w:r w:rsidRPr="00745B96">
              <w:rPr>
                <w:rFonts w:ascii="Times New Roman" w:hAnsi="Times New Roman" w:cs="Times New Roman"/>
                <w:bCs/>
              </w:rPr>
              <w:t>13 000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675B" w:rsidRPr="00745B96" w:rsidRDefault="0006675B" w:rsidP="00665335">
            <w:pPr>
              <w:jc w:val="center"/>
              <w:rPr>
                <w:rFonts w:ascii="Times New Roman" w:hAnsi="Times New Roman" w:cs="Times New Roman"/>
                <w:bCs/>
              </w:rPr>
            </w:pPr>
            <w:r w:rsidRPr="00745B96">
              <w:rPr>
                <w:rFonts w:ascii="Times New Roman" w:hAnsi="Times New Roman" w:cs="Times New Roman"/>
                <w:bCs/>
              </w:rPr>
              <w:t>5</w:t>
            </w:r>
          </w:p>
        </w:tc>
        <w:tc>
          <w:tcPr>
            <w:tcW w:w="1559" w:type="dxa"/>
            <w:tcBorders>
              <w:top w:val="single" w:sz="4" w:space="0" w:color="auto"/>
              <w:left w:val="single" w:sz="4" w:space="0" w:color="auto"/>
              <w:bottom w:val="single" w:sz="4" w:space="0" w:color="auto"/>
              <w:right w:val="single" w:sz="8" w:space="0" w:color="000000"/>
            </w:tcBorders>
            <w:shd w:val="clear" w:color="auto" w:fill="auto"/>
            <w:vAlign w:val="bottom"/>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2600</w:t>
            </w:r>
          </w:p>
        </w:tc>
      </w:tr>
      <w:tr w:rsidR="0006675B" w:rsidRPr="00745B96" w:rsidTr="00C907C5">
        <w:trPr>
          <w:trHeight w:val="330"/>
        </w:trPr>
        <w:tc>
          <w:tcPr>
            <w:tcW w:w="2246" w:type="dxa"/>
            <w:tcBorders>
              <w:top w:val="single" w:sz="4" w:space="0" w:color="auto"/>
              <w:left w:val="single" w:sz="8" w:space="0" w:color="000000"/>
              <w:bottom w:val="single" w:sz="4" w:space="0" w:color="auto"/>
              <w:right w:val="single" w:sz="4" w:space="0" w:color="auto"/>
            </w:tcBorders>
            <w:shd w:val="clear" w:color="auto" w:fill="auto"/>
            <w:vAlign w:val="center"/>
            <w:hideMark/>
          </w:tcPr>
          <w:p w:rsidR="0006675B" w:rsidRPr="00745B96" w:rsidRDefault="0006675B" w:rsidP="00745B96">
            <w:pPr>
              <w:rPr>
                <w:rFonts w:ascii="Times New Roman" w:hAnsi="Times New Roman" w:cs="Times New Roman"/>
                <w:bCs/>
              </w:rPr>
            </w:pPr>
            <w:r w:rsidRPr="00745B96">
              <w:rPr>
                <w:rFonts w:ascii="Times New Roman" w:hAnsi="Times New Roman" w:cs="Times New Roman"/>
                <w:bCs/>
              </w:rPr>
              <w:t>Bouteille à oxygène</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06675B" w:rsidRPr="00745B96" w:rsidRDefault="0006675B" w:rsidP="00665335">
            <w:pPr>
              <w:jc w:val="center"/>
              <w:rPr>
                <w:rFonts w:ascii="Times New Roman" w:hAnsi="Times New Roman" w:cs="Times New Roman"/>
                <w:bCs/>
              </w:rPr>
            </w:pPr>
            <w:r w:rsidRPr="00745B96">
              <w:rPr>
                <w:rFonts w:ascii="Times New Roman" w:hAnsi="Times New Roman" w:cs="Times New Roman"/>
                <w:bCs/>
              </w:rPr>
              <w:t>1</w:t>
            </w:r>
          </w:p>
        </w:tc>
        <w:tc>
          <w:tcPr>
            <w:tcW w:w="1364" w:type="dxa"/>
            <w:tcBorders>
              <w:top w:val="single" w:sz="8" w:space="0" w:color="000000"/>
              <w:left w:val="single" w:sz="4" w:space="0" w:color="auto"/>
              <w:bottom w:val="single" w:sz="8" w:space="0" w:color="000000"/>
              <w:right w:val="single" w:sz="8" w:space="0" w:color="000000"/>
            </w:tcBorders>
            <w:shd w:val="clear" w:color="auto" w:fill="auto"/>
            <w:vAlign w:val="center"/>
          </w:tcPr>
          <w:p w:rsidR="0006675B" w:rsidRPr="00745B96" w:rsidRDefault="0006675B" w:rsidP="00665335">
            <w:pPr>
              <w:jc w:val="right"/>
              <w:rPr>
                <w:rFonts w:ascii="Times New Roman" w:hAnsi="Times New Roman" w:cs="Times New Roman"/>
                <w:bCs/>
              </w:rPr>
            </w:pPr>
            <w:r w:rsidRPr="00745B96">
              <w:rPr>
                <w:rFonts w:ascii="Times New Roman" w:hAnsi="Times New Roman" w:cs="Times New Roman"/>
                <w:bCs/>
              </w:rPr>
              <w:t>80 000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6675B" w:rsidRPr="00745B96" w:rsidRDefault="0006675B" w:rsidP="00665335">
            <w:pPr>
              <w:jc w:val="right"/>
              <w:rPr>
                <w:rFonts w:ascii="Times New Roman" w:hAnsi="Times New Roman" w:cs="Times New Roman"/>
                <w:bCs/>
              </w:rPr>
            </w:pPr>
            <w:r w:rsidRPr="00745B96">
              <w:rPr>
                <w:rFonts w:ascii="Times New Roman" w:hAnsi="Times New Roman" w:cs="Times New Roman"/>
                <w:bCs/>
              </w:rPr>
              <w:t>80 000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675B" w:rsidRPr="00745B96" w:rsidRDefault="0006675B" w:rsidP="00665335">
            <w:pPr>
              <w:jc w:val="center"/>
              <w:rPr>
                <w:rFonts w:ascii="Times New Roman" w:hAnsi="Times New Roman" w:cs="Times New Roman"/>
                <w:bCs/>
              </w:rPr>
            </w:pPr>
            <w:r w:rsidRPr="00745B96">
              <w:rPr>
                <w:rFonts w:ascii="Times New Roman" w:hAnsi="Times New Roman" w:cs="Times New Roman"/>
                <w:bCs/>
              </w:rPr>
              <w:t>20</w:t>
            </w:r>
          </w:p>
        </w:tc>
        <w:tc>
          <w:tcPr>
            <w:tcW w:w="1559" w:type="dxa"/>
            <w:tcBorders>
              <w:top w:val="single" w:sz="4" w:space="0" w:color="auto"/>
              <w:left w:val="single" w:sz="4" w:space="0" w:color="auto"/>
              <w:bottom w:val="single" w:sz="4" w:space="0" w:color="auto"/>
              <w:right w:val="single" w:sz="8" w:space="0" w:color="000000"/>
            </w:tcBorders>
            <w:shd w:val="clear" w:color="auto" w:fill="auto"/>
            <w:vAlign w:val="bottom"/>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4000</w:t>
            </w:r>
          </w:p>
        </w:tc>
      </w:tr>
      <w:tr w:rsidR="0006675B" w:rsidRPr="00745B96" w:rsidTr="00EC307B">
        <w:trPr>
          <w:trHeight w:val="330"/>
        </w:trPr>
        <w:tc>
          <w:tcPr>
            <w:tcW w:w="4692" w:type="dxa"/>
            <w:gridSpan w:val="3"/>
            <w:tcBorders>
              <w:top w:val="single" w:sz="4" w:space="0" w:color="auto"/>
              <w:left w:val="single" w:sz="8" w:space="0" w:color="000000"/>
              <w:bottom w:val="single" w:sz="4" w:space="0" w:color="auto"/>
              <w:right w:val="single" w:sz="8" w:space="0" w:color="000000"/>
            </w:tcBorders>
            <w:shd w:val="clear" w:color="auto" w:fill="auto"/>
            <w:vAlign w:val="center"/>
            <w:hideMark/>
          </w:tcPr>
          <w:p w:rsidR="0006675B" w:rsidRPr="00745B96" w:rsidRDefault="0006675B" w:rsidP="00745B96">
            <w:pPr>
              <w:rPr>
                <w:rFonts w:ascii="Times New Roman" w:hAnsi="Times New Roman" w:cs="Times New Roman"/>
                <w:b/>
                <w:bCs/>
              </w:rPr>
            </w:pPr>
            <w:r w:rsidRPr="00745B96">
              <w:rPr>
                <w:rFonts w:ascii="Times New Roman" w:hAnsi="Times New Roman" w:cs="Times New Roman"/>
                <w:b/>
                <w:bCs/>
              </w:rPr>
              <w:t>Total (F CFA)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6675B" w:rsidRPr="00745B96" w:rsidRDefault="0006675B" w:rsidP="00665335">
            <w:pPr>
              <w:jc w:val="right"/>
              <w:rPr>
                <w:rFonts w:ascii="Times New Roman" w:hAnsi="Times New Roman" w:cs="Times New Roman"/>
                <w:b/>
                <w:bCs/>
              </w:rPr>
            </w:pPr>
            <w:r w:rsidRPr="00745B96">
              <w:rPr>
                <w:rFonts w:ascii="Times New Roman" w:hAnsi="Times New Roman" w:cs="Times New Roman"/>
                <w:b/>
                <w:bCs/>
              </w:rPr>
              <w:t>111 000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675B" w:rsidRPr="00745B96" w:rsidRDefault="0006675B" w:rsidP="00665335">
            <w:pPr>
              <w:jc w:val="center"/>
              <w:rPr>
                <w:rFonts w:ascii="Times New Roman" w:hAnsi="Times New Roman" w:cs="Times New Roman"/>
                <w:b/>
                <w:bCs/>
              </w:rPr>
            </w:pPr>
            <w:r w:rsidRPr="00745B96">
              <w:rPr>
                <w:rFonts w:ascii="Times New Roman" w:hAnsi="Times New Roman" w:cs="Times New Roman"/>
                <w:b/>
                <w:bCs/>
              </w:rPr>
              <w:t>/</w:t>
            </w:r>
          </w:p>
        </w:tc>
        <w:tc>
          <w:tcPr>
            <w:tcW w:w="1559" w:type="dxa"/>
            <w:tcBorders>
              <w:top w:val="single" w:sz="4" w:space="0" w:color="auto"/>
              <w:left w:val="single" w:sz="4" w:space="0" w:color="auto"/>
              <w:bottom w:val="single" w:sz="4" w:space="0" w:color="auto"/>
              <w:right w:val="single" w:sz="8" w:space="0" w:color="000000"/>
            </w:tcBorders>
            <w:shd w:val="clear" w:color="auto" w:fill="auto"/>
            <w:vAlign w:val="center"/>
          </w:tcPr>
          <w:p w:rsidR="0006675B" w:rsidRPr="00745B96" w:rsidRDefault="0006675B" w:rsidP="00665335">
            <w:pPr>
              <w:jc w:val="right"/>
              <w:rPr>
                <w:rFonts w:ascii="Times New Roman" w:hAnsi="Times New Roman" w:cs="Times New Roman"/>
                <w:b/>
                <w:bCs/>
              </w:rPr>
            </w:pPr>
            <w:r w:rsidRPr="00745B96">
              <w:rPr>
                <w:rFonts w:ascii="Times New Roman" w:hAnsi="Times New Roman" w:cs="Times New Roman"/>
                <w:b/>
                <w:bCs/>
              </w:rPr>
              <w:t>10200</w:t>
            </w:r>
          </w:p>
        </w:tc>
      </w:tr>
      <w:tr w:rsidR="000143AF" w:rsidRPr="00745B96" w:rsidTr="00EC307B">
        <w:trPr>
          <w:trHeight w:val="330"/>
        </w:trPr>
        <w:tc>
          <w:tcPr>
            <w:tcW w:w="8803" w:type="dxa"/>
            <w:gridSpan w:val="6"/>
            <w:tcBorders>
              <w:top w:val="single" w:sz="4" w:space="0" w:color="auto"/>
              <w:left w:val="single" w:sz="8" w:space="0" w:color="000000"/>
              <w:bottom w:val="single" w:sz="4" w:space="0" w:color="auto"/>
              <w:right w:val="single" w:sz="8" w:space="0" w:color="000000"/>
            </w:tcBorders>
            <w:shd w:val="clear" w:color="auto" w:fill="auto"/>
            <w:vAlign w:val="center"/>
            <w:hideMark/>
          </w:tcPr>
          <w:p w:rsidR="000143AF" w:rsidRPr="00745B96" w:rsidRDefault="000143AF" w:rsidP="00745B96">
            <w:pPr>
              <w:rPr>
                <w:rFonts w:ascii="Times New Roman" w:hAnsi="Times New Roman" w:cs="Times New Roman"/>
                <w:b/>
                <w:bCs/>
              </w:rPr>
            </w:pPr>
            <w:r w:rsidRPr="00745B96">
              <w:rPr>
                <w:rFonts w:ascii="Times New Roman" w:hAnsi="Times New Roman" w:cs="Times New Roman"/>
                <w:b/>
                <w:bCs/>
              </w:rPr>
              <w:t>Autres</w:t>
            </w:r>
          </w:p>
        </w:tc>
      </w:tr>
      <w:tr w:rsidR="00E8765F" w:rsidRPr="00745B96" w:rsidTr="00C907C5">
        <w:trPr>
          <w:trHeight w:val="330"/>
        </w:trPr>
        <w:tc>
          <w:tcPr>
            <w:tcW w:w="2246" w:type="dxa"/>
            <w:tcBorders>
              <w:top w:val="single" w:sz="4" w:space="0" w:color="auto"/>
              <w:left w:val="single" w:sz="8" w:space="0" w:color="000000"/>
              <w:bottom w:val="single" w:sz="4" w:space="0" w:color="auto"/>
              <w:right w:val="single" w:sz="4" w:space="0" w:color="auto"/>
            </w:tcBorders>
            <w:shd w:val="clear" w:color="auto" w:fill="auto"/>
            <w:vAlign w:val="center"/>
            <w:hideMark/>
          </w:tcPr>
          <w:p w:rsidR="0006675B" w:rsidRPr="00745B96" w:rsidRDefault="0006675B" w:rsidP="00745B96">
            <w:pPr>
              <w:rPr>
                <w:rFonts w:ascii="Times New Roman" w:hAnsi="Times New Roman" w:cs="Times New Roman"/>
                <w:bCs/>
              </w:rPr>
            </w:pPr>
            <w:r w:rsidRPr="00745B96">
              <w:rPr>
                <w:rFonts w:ascii="Times New Roman" w:hAnsi="Times New Roman" w:cs="Times New Roman"/>
                <w:bCs/>
              </w:rPr>
              <w:t xml:space="preserve">Chaises </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06675B" w:rsidRPr="00745B96" w:rsidRDefault="0006675B" w:rsidP="00665335">
            <w:pPr>
              <w:jc w:val="center"/>
              <w:rPr>
                <w:rFonts w:ascii="Times New Roman" w:hAnsi="Times New Roman" w:cs="Times New Roman"/>
                <w:bCs/>
              </w:rPr>
            </w:pPr>
            <w:r w:rsidRPr="00745B96">
              <w:rPr>
                <w:rFonts w:ascii="Times New Roman" w:hAnsi="Times New Roman" w:cs="Times New Roman"/>
                <w:bCs/>
              </w:rPr>
              <w:t>4</w:t>
            </w:r>
          </w:p>
        </w:tc>
        <w:tc>
          <w:tcPr>
            <w:tcW w:w="1364" w:type="dxa"/>
            <w:tcBorders>
              <w:top w:val="single" w:sz="8" w:space="0" w:color="000000"/>
              <w:left w:val="single" w:sz="4" w:space="0" w:color="auto"/>
              <w:bottom w:val="single" w:sz="8" w:space="0" w:color="000000"/>
              <w:right w:val="single" w:sz="8" w:space="0" w:color="000000"/>
            </w:tcBorders>
            <w:shd w:val="clear" w:color="auto" w:fill="auto"/>
            <w:vAlign w:val="center"/>
          </w:tcPr>
          <w:p w:rsidR="0006675B" w:rsidRPr="00745B96" w:rsidRDefault="0006675B" w:rsidP="00665335">
            <w:pPr>
              <w:jc w:val="right"/>
              <w:rPr>
                <w:rFonts w:ascii="Times New Roman" w:hAnsi="Times New Roman" w:cs="Times New Roman"/>
                <w:bCs/>
              </w:rPr>
            </w:pPr>
            <w:r w:rsidRPr="00745B96">
              <w:rPr>
                <w:rFonts w:ascii="Times New Roman" w:hAnsi="Times New Roman" w:cs="Times New Roman"/>
                <w:bCs/>
              </w:rPr>
              <w:t>5 000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6675B" w:rsidRPr="00745B96" w:rsidRDefault="0006675B" w:rsidP="00665335">
            <w:pPr>
              <w:jc w:val="right"/>
              <w:rPr>
                <w:rFonts w:ascii="Times New Roman" w:hAnsi="Times New Roman" w:cs="Times New Roman"/>
                <w:bCs/>
              </w:rPr>
            </w:pPr>
            <w:r w:rsidRPr="00745B96">
              <w:rPr>
                <w:rFonts w:ascii="Times New Roman" w:hAnsi="Times New Roman" w:cs="Times New Roman"/>
                <w:bCs/>
              </w:rPr>
              <w:t>20 000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675B" w:rsidRPr="00745B96" w:rsidRDefault="0006675B" w:rsidP="00665335">
            <w:pPr>
              <w:jc w:val="center"/>
              <w:rPr>
                <w:rFonts w:ascii="Times New Roman" w:hAnsi="Times New Roman" w:cs="Times New Roman"/>
                <w:bCs/>
              </w:rPr>
            </w:pPr>
            <w:r w:rsidRPr="00745B96">
              <w:rPr>
                <w:rFonts w:ascii="Times New Roman" w:hAnsi="Times New Roman" w:cs="Times New Roman"/>
                <w:bCs/>
              </w:rPr>
              <w:t>5</w:t>
            </w:r>
          </w:p>
        </w:tc>
        <w:tc>
          <w:tcPr>
            <w:tcW w:w="1559" w:type="dxa"/>
            <w:tcBorders>
              <w:top w:val="single" w:sz="4" w:space="0" w:color="auto"/>
              <w:left w:val="single" w:sz="4" w:space="0" w:color="auto"/>
              <w:bottom w:val="single" w:sz="4" w:space="0" w:color="auto"/>
              <w:right w:val="single" w:sz="8" w:space="0" w:color="000000"/>
            </w:tcBorders>
            <w:shd w:val="clear" w:color="auto" w:fill="auto"/>
            <w:vAlign w:val="bottom"/>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4000</w:t>
            </w:r>
          </w:p>
        </w:tc>
      </w:tr>
      <w:tr w:rsidR="00E8765F" w:rsidRPr="00745B96" w:rsidTr="00C907C5">
        <w:trPr>
          <w:trHeight w:val="330"/>
        </w:trPr>
        <w:tc>
          <w:tcPr>
            <w:tcW w:w="2246" w:type="dxa"/>
            <w:tcBorders>
              <w:top w:val="single" w:sz="4" w:space="0" w:color="auto"/>
              <w:left w:val="single" w:sz="8" w:space="0" w:color="000000"/>
              <w:bottom w:val="single" w:sz="4" w:space="0" w:color="auto"/>
              <w:right w:val="single" w:sz="4" w:space="0" w:color="auto"/>
            </w:tcBorders>
            <w:shd w:val="clear" w:color="auto" w:fill="auto"/>
            <w:vAlign w:val="center"/>
            <w:hideMark/>
          </w:tcPr>
          <w:p w:rsidR="0006675B" w:rsidRPr="00745B96" w:rsidRDefault="0006675B" w:rsidP="00745B96">
            <w:pPr>
              <w:rPr>
                <w:rFonts w:ascii="Times New Roman" w:hAnsi="Times New Roman" w:cs="Times New Roman"/>
                <w:bCs/>
              </w:rPr>
            </w:pPr>
            <w:r w:rsidRPr="00745B96">
              <w:rPr>
                <w:rFonts w:ascii="Times New Roman" w:hAnsi="Times New Roman" w:cs="Times New Roman"/>
                <w:bCs/>
              </w:rPr>
              <w:t>Lit et matelas</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06675B" w:rsidRPr="00745B96" w:rsidRDefault="0006675B" w:rsidP="00665335">
            <w:pPr>
              <w:jc w:val="center"/>
              <w:rPr>
                <w:rFonts w:ascii="Times New Roman" w:hAnsi="Times New Roman" w:cs="Times New Roman"/>
                <w:bCs/>
              </w:rPr>
            </w:pPr>
            <w:r w:rsidRPr="00745B96">
              <w:rPr>
                <w:rFonts w:ascii="Times New Roman" w:hAnsi="Times New Roman" w:cs="Times New Roman"/>
                <w:bCs/>
              </w:rPr>
              <w:t>2</w:t>
            </w:r>
          </w:p>
        </w:tc>
        <w:tc>
          <w:tcPr>
            <w:tcW w:w="1364" w:type="dxa"/>
            <w:tcBorders>
              <w:top w:val="single" w:sz="8" w:space="0" w:color="000000"/>
              <w:left w:val="single" w:sz="4" w:space="0" w:color="auto"/>
              <w:bottom w:val="single" w:sz="8" w:space="0" w:color="000000"/>
              <w:right w:val="single" w:sz="8" w:space="0" w:color="000000"/>
            </w:tcBorders>
            <w:shd w:val="clear" w:color="auto" w:fill="auto"/>
            <w:vAlign w:val="center"/>
          </w:tcPr>
          <w:p w:rsidR="0006675B" w:rsidRPr="00745B96" w:rsidRDefault="0006675B" w:rsidP="00665335">
            <w:pPr>
              <w:jc w:val="right"/>
              <w:rPr>
                <w:rFonts w:ascii="Times New Roman" w:hAnsi="Times New Roman" w:cs="Times New Roman"/>
                <w:bCs/>
              </w:rPr>
            </w:pPr>
            <w:r w:rsidRPr="00745B96">
              <w:rPr>
                <w:rFonts w:ascii="Times New Roman" w:hAnsi="Times New Roman" w:cs="Times New Roman"/>
                <w:bCs/>
              </w:rPr>
              <w:t>40 000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6675B" w:rsidRPr="00745B96" w:rsidRDefault="0006675B" w:rsidP="00665335">
            <w:pPr>
              <w:jc w:val="right"/>
              <w:rPr>
                <w:rFonts w:ascii="Times New Roman" w:hAnsi="Times New Roman" w:cs="Times New Roman"/>
                <w:bCs/>
              </w:rPr>
            </w:pPr>
            <w:r w:rsidRPr="00745B96">
              <w:rPr>
                <w:rFonts w:ascii="Times New Roman" w:hAnsi="Times New Roman" w:cs="Times New Roman"/>
                <w:bCs/>
              </w:rPr>
              <w:t>80 000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675B" w:rsidRPr="00745B96" w:rsidRDefault="0006675B" w:rsidP="00665335">
            <w:pPr>
              <w:jc w:val="center"/>
              <w:rPr>
                <w:rFonts w:ascii="Times New Roman" w:hAnsi="Times New Roman" w:cs="Times New Roman"/>
                <w:bCs/>
              </w:rPr>
            </w:pPr>
            <w:r w:rsidRPr="00745B96">
              <w:rPr>
                <w:rFonts w:ascii="Times New Roman" w:hAnsi="Times New Roman" w:cs="Times New Roman"/>
                <w:bCs/>
              </w:rPr>
              <w:t>10</w:t>
            </w:r>
          </w:p>
        </w:tc>
        <w:tc>
          <w:tcPr>
            <w:tcW w:w="1559" w:type="dxa"/>
            <w:tcBorders>
              <w:top w:val="single" w:sz="4" w:space="0" w:color="auto"/>
              <w:left w:val="single" w:sz="4" w:space="0" w:color="auto"/>
              <w:bottom w:val="single" w:sz="4" w:space="0" w:color="auto"/>
              <w:right w:val="single" w:sz="8" w:space="0" w:color="000000"/>
            </w:tcBorders>
            <w:shd w:val="clear" w:color="auto" w:fill="auto"/>
            <w:vAlign w:val="bottom"/>
          </w:tcPr>
          <w:p w:rsidR="0006675B" w:rsidRPr="00745B96" w:rsidRDefault="0006675B" w:rsidP="00665335">
            <w:pPr>
              <w:jc w:val="right"/>
              <w:rPr>
                <w:rFonts w:ascii="Times New Roman" w:hAnsi="Times New Roman" w:cs="Times New Roman"/>
              </w:rPr>
            </w:pPr>
            <w:r w:rsidRPr="00745B96">
              <w:rPr>
                <w:rFonts w:ascii="Times New Roman" w:hAnsi="Times New Roman" w:cs="Times New Roman"/>
              </w:rPr>
              <w:t>8000</w:t>
            </w:r>
          </w:p>
        </w:tc>
      </w:tr>
      <w:tr w:rsidR="00E8765F" w:rsidRPr="00745B96" w:rsidTr="00C907C5">
        <w:trPr>
          <w:trHeight w:val="330"/>
        </w:trPr>
        <w:tc>
          <w:tcPr>
            <w:tcW w:w="4692" w:type="dxa"/>
            <w:gridSpan w:val="3"/>
            <w:tcBorders>
              <w:top w:val="single" w:sz="4" w:space="0" w:color="auto"/>
              <w:left w:val="single" w:sz="8" w:space="0" w:color="000000"/>
              <w:bottom w:val="single" w:sz="4" w:space="0" w:color="auto"/>
              <w:right w:val="single" w:sz="8" w:space="0" w:color="000000"/>
            </w:tcBorders>
            <w:shd w:val="clear" w:color="auto" w:fill="auto"/>
            <w:vAlign w:val="center"/>
            <w:hideMark/>
          </w:tcPr>
          <w:p w:rsidR="0006675B" w:rsidRPr="00745B96" w:rsidRDefault="0006675B" w:rsidP="00745B96">
            <w:pPr>
              <w:rPr>
                <w:rFonts w:ascii="Times New Roman" w:hAnsi="Times New Roman" w:cs="Times New Roman"/>
                <w:b/>
                <w:bCs/>
              </w:rPr>
            </w:pPr>
            <w:r w:rsidRPr="00745B96">
              <w:rPr>
                <w:rFonts w:ascii="Times New Roman" w:hAnsi="Times New Roman" w:cs="Times New Roman"/>
                <w:b/>
                <w:bCs/>
              </w:rPr>
              <w:t>Total (F CFA)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6675B" w:rsidRPr="00745B96" w:rsidRDefault="0006675B" w:rsidP="00665335">
            <w:pPr>
              <w:jc w:val="right"/>
              <w:rPr>
                <w:rFonts w:ascii="Times New Roman" w:hAnsi="Times New Roman" w:cs="Times New Roman"/>
                <w:b/>
                <w:bCs/>
              </w:rPr>
            </w:pPr>
            <w:r w:rsidRPr="00745B96">
              <w:rPr>
                <w:rFonts w:ascii="Times New Roman" w:hAnsi="Times New Roman" w:cs="Times New Roman"/>
                <w:b/>
                <w:bCs/>
              </w:rPr>
              <w:t>100 000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675B" w:rsidRPr="00745B96" w:rsidRDefault="0006675B" w:rsidP="00665335">
            <w:pPr>
              <w:jc w:val="center"/>
              <w:rPr>
                <w:rFonts w:ascii="Times New Roman" w:hAnsi="Times New Roman" w:cs="Times New Roman"/>
                <w:b/>
                <w:bCs/>
              </w:rPr>
            </w:pPr>
            <w:r w:rsidRPr="00745B96">
              <w:rPr>
                <w:rFonts w:ascii="Times New Roman" w:hAnsi="Times New Roman" w:cs="Times New Roman"/>
                <w:b/>
                <w:bCs/>
              </w:rPr>
              <w:t>/</w:t>
            </w:r>
          </w:p>
        </w:tc>
        <w:tc>
          <w:tcPr>
            <w:tcW w:w="1559" w:type="dxa"/>
            <w:tcBorders>
              <w:top w:val="single" w:sz="4" w:space="0" w:color="auto"/>
              <w:left w:val="single" w:sz="4" w:space="0" w:color="auto"/>
              <w:bottom w:val="single" w:sz="4" w:space="0" w:color="auto"/>
              <w:right w:val="single" w:sz="8" w:space="0" w:color="000000"/>
            </w:tcBorders>
            <w:shd w:val="clear" w:color="auto" w:fill="auto"/>
            <w:vAlign w:val="bottom"/>
          </w:tcPr>
          <w:p w:rsidR="0006675B" w:rsidRPr="00745B96" w:rsidRDefault="0006675B" w:rsidP="00665335">
            <w:pPr>
              <w:jc w:val="right"/>
              <w:rPr>
                <w:rFonts w:ascii="Times New Roman" w:hAnsi="Times New Roman" w:cs="Times New Roman"/>
                <w:b/>
                <w:bCs/>
              </w:rPr>
            </w:pPr>
            <w:r w:rsidRPr="00745B96">
              <w:rPr>
                <w:rFonts w:ascii="Times New Roman" w:hAnsi="Times New Roman" w:cs="Times New Roman"/>
                <w:b/>
                <w:bCs/>
              </w:rPr>
              <w:t>12</w:t>
            </w:r>
            <w:r w:rsidR="00E8765F" w:rsidRPr="00745B96">
              <w:rPr>
                <w:rFonts w:ascii="Times New Roman" w:hAnsi="Times New Roman" w:cs="Times New Roman"/>
                <w:b/>
                <w:bCs/>
              </w:rPr>
              <w:t xml:space="preserve"> </w:t>
            </w:r>
            <w:r w:rsidRPr="00745B96">
              <w:rPr>
                <w:rFonts w:ascii="Times New Roman" w:hAnsi="Times New Roman" w:cs="Times New Roman"/>
                <w:b/>
                <w:bCs/>
              </w:rPr>
              <w:t>000</w:t>
            </w:r>
          </w:p>
        </w:tc>
      </w:tr>
      <w:tr w:rsidR="00E8765F" w:rsidRPr="00745B96" w:rsidTr="00C907C5">
        <w:trPr>
          <w:trHeight w:val="330"/>
        </w:trPr>
        <w:tc>
          <w:tcPr>
            <w:tcW w:w="4692" w:type="dxa"/>
            <w:gridSpan w:val="3"/>
            <w:tcBorders>
              <w:top w:val="single" w:sz="4" w:space="0" w:color="auto"/>
              <w:left w:val="single" w:sz="8" w:space="0" w:color="000000"/>
              <w:bottom w:val="single" w:sz="8" w:space="0" w:color="000000"/>
              <w:right w:val="single" w:sz="8" w:space="0" w:color="000000"/>
            </w:tcBorders>
            <w:shd w:val="clear" w:color="auto" w:fill="auto"/>
            <w:vAlign w:val="center"/>
            <w:hideMark/>
          </w:tcPr>
          <w:p w:rsidR="0006675B" w:rsidRPr="00745B96" w:rsidRDefault="0006675B" w:rsidP="00745B96">
            <w:pPr>
              <w:rPr>
                <w:rFonts w:ascii="Times New Roman" w:hAnsi="Times New Roman" w:cs="Times New Roman"/>
                <w:b/>
                <w:bCs/>
              </w:rPr>
            </w:pPr>
            <w:r w:rsidRPr="00745B96">
              <w:rPr>
                <w:rFonts w:ascii="Times New Roman" w:hAnsi="Times New Roman" w:cs="Times New Roman"/>
                <w:b/>
                <w:bCs/>
              </w:rPr>
              <w:t>Totaux (F CFA)</w:t>
            </w:r>
          </w:p>
        </w:tc>
        <w:tc>
          <w:tcPr>
            <w:tcW w:w="1276" w:type="dxa"/>
            <w:tcBorders>
              <w:top w:val="single" w:sz="4" w:space="0" w:color="auto"/>
              <w:left w:val="nil"/>
              <w:bottom w:val="single" w:sz="8" w:space="0" w:color="000000"/>
              <w:right w:val="single" w:sz="4" w:space="0" w:color="auto"/>
            </w:tcBorders>
            <w:shd w:val="clear" w:color="auto" w:fill="auto"/>
            <w:vAlign w:val="center"/>
            <w:hideMark/>
          </w:tcPr>
          <w:p w:rsidR="0006675B" w:rsidRPr="00745B96" w:rsidRDefault="0006675B" w:rsidP="00665335">
            <w:pPr>
              <w:jc w:val="right"/>
              <w:rPr>
                <w:rFonts w:ascii="Times New Roman" w:hAnsi="Times New Roman" w:cs="Times New Roman"/>
                <w:b/>
                <w:bCs/>
              </w:rPr>
            </w:pPr>
            <w:r w:rsidRPr="00745B96">
              <w:rPr>
                <w:rFonts w:ascii="Times New Roman" w:hAnsi="Times New Roman" w:cs="Times New Roman"/>
                <w:b/>
                <w:bCs/>
              </w:rPr>
              <w:t>2 496 500</w:t>
            </w:r>
          </w:p>
        </w:tc>
        <w:tc>
          <w:tcPr>
            <w:tcW w:w="1276" w:type="dxa"/>
            <w:tcBorders>
              <w:top w:val="single" w:sz="4" w:space="0" w:color="auto"/>
              <w:left w:val="single" w:sz="4" w:space="0" w:color="auto"/>
              <w:bottom w:val="single" w:sz="8" w:space="0" w:color="000000"/>
              <w:right w:val="single" w:sz="4" w:space="0" w:color="auto"/>
            </w:tcBorders>
            <w:shd w:val="clear" w:color="auto" w:fill="auto"/>
            <w:vAlign w:val="center"/>
          </w:tcPr>
          <w:p w:rsidR="0006675B" w:rsidRPr="00745B96" w:rsidRDefault="0006675B" w:rsidP="00665335">
            <w:pPr>
              <w:jc w:val="center"/>
              <w:rPr>
                <w:rFonts w:ascii="Times New Roman" w:hAnsi="Times New Roman" w:cs="Times New Roman"/>
                <w:b/>
                <w:bCs/>
              </w:rPr>
            </w:pPr>
          </w:p>
        </w:tc>
        <w:tc>
          <w:tcPr>
            <w:tcW w:w="1559" w:type="dxa"/>
            <w:tcBorders>
              <w:top w:val="single" w:sz="4" w:space="0" w:color="auto"/>
              <w:left w:val="single" w:sz="4" w:space="0" w:color="auto"/>
              <w:bottom w:val="single" w:sz="8" w:space="0" w:color="000000"/>
              <w:right w:val="single" w:sz="8" w:space="0" w:color="000000"/>
            </w:tcBorders>
            <w:shd w:val="clear" w:color="auto" w:fill="auto"/>
            <w:vAlign w:val="bottom"/>
          </w:tcPr>
          <w:p w:rsidR="0006675B" w:rsidRPr="00745B96" w:rsidRDefault="0006675B" w:rsidP="00665335">
            <w:pPr>
              <w:jc w:val="right"/>
              <w:rPr>
                <w:rFonts w:ascii="Times New Roman" w:hAnsi="Times New Roman" w:cs="Times New Roman"/>
                <w:b/>
                <w:bCs/>
              </w:rPr>
            </w:pPr>
            <w:r w:rsidRPr="00745B96">
              <w:rPr>
                <w:rFonts w:ascii="Times New Roman" w:hAnsi="Times New Roman" w:cs="Times New Roman"/>
                <w:b/>
                <w:bCs/>
              </w:rPr>
              <w:t>767</w:t>
            </w:r>
            <w:r w:rsidR="00E8765F" w:rsidRPr="00745B96">
              <w:rPr>
                <w:rFonts w:ascii="Times New Roman" w:hAnsi="Times New Roman" w:cs="Times New Roman"/>
                <w:b/>
                <w:bCs/>
              </w:rPr>
              <w:t xml:space="preserve"> </w:t>
            </w:r>
            <w:r w:rsidRPr="00745B96">
              <w:rPr>
                <w:rFonts w:ascii="Times New Roman" w:hAnsi="Times New Roman" w:cs="Times New Roman"/>
                <w:b/>
                <w:bCs/>
              </w:rPr>
              <w:t>969</w:t>
            </w:r>
          </w:p>
        </w:tc>
      </w:tr>
    </w:tbl>
    <w:p w:rsidR="00230AE8" w:rsidRPr="00745B96" w:rsidRDefault="00230AE8" w:rsidP="00745B96">
      <w:pPr>
        <w:rPr>
          <w:rFonts w:ascii="Times New Roman" w:hAnsi="Times New Roman" w:cs="Times New Roman"/>
        </w:rPr>
      </w:pPr>
    </w:p>
    <w:p w:rsidR="00230AE8" w:rsidRPr="00745B96" w:rsidRDefault="00230AE8" w:rsidP="00745B96">
      <w:pPr>
        <w:rPr>
          <w:rFonts w:ascii="Times New Roman" w:hAnsi="Times New Roman" w:cs="Times New Roman"/>
        </w:rPr>
      </w:pPr>
    </w:p>
    <w:p w:rsidR="00230AE8" w:rsidRPr="00745B96" w:rsidRDefault="00230AE8" w:rsidP="00745B96">
      <w:pPr>
        <w:pStyle w:val="Paragraphedeliste"/>
        <w:jc w:val="center"/>
        <w:rPr>
          <w:rFonts w:ascii="Times New Roman" w:hAnsi="Times New Roman" w:cs="Times New Roman"/>
          <w:b/>
        </w:rPr>
      </w:pPr>
      <w:r w:rsidRPr="00745B96">
        <w:rPr>
          <w:rFonts w:ascii="Times New Roman" w:hAnsi="Times New Roman" w:cs="Times New Roman"/>
          <w:b/>
        </w:rPr>
        <w:t>Slite__</w:t>
      </w:r>
      <w:r w:rsidR="00745B96" w:rsidRPr="00745B96">
        <w:rPr>
          <w:rFonts w:ascii="Times New Roman" w:hAnsi="Times New Roman" w:cs="Times New Roman"/>
          <w:b/>
        </w:rPr>
        <w:t>97</w:t>
      </w:r>
      <w:r w:rsidRPr="00745B96">
        <w:rPr>
          <w:rFonts w:ascii="Times New Roman" w:hAnsi="Times New Roman" w:cs="Times New Roman"/>
          <w:b/>
        </w:rPr>
        <w:t>___</w:t>
      </w:r>
    </w:p>
    <w:p w:rsidR="00447DF5" w:rsidRPr="00745B96" w:rsidRDefault="00230AE8" w:rsidP="00745B96">
      <w:pPr>
        <w:pStyle w:val="Paragraphedeliste"/>
        <w:jc w:val="both"/>
        <w:rPr>
          <w:rFonts w:ascii="Times New Roman" w:hAnsi="Times New Roman" w:cs="Times New Roman"/>
          <w:b/>
        </w:rPr>
      </w:pPr>
      <w:r w:rsidRPr="00745B96">
        <w:rPr>
          <w:rFonts w:ascii="Times New Roman" w:hAnsi="Times New Roman" w:cs="Times New Roman"/>
          <w:b/>
        </w:rPr>
        <w:t>Compte d’exploitation de  production d’alevins de silure</w:t>
      </w:r>
    </w:p>
    <w:tbl>
      <w:tblPr>
        <w:tblStyle w:val="Grilledutableau"/>
        <w:tblW w:w="0" w:type="auto"/>
        <w:tblLook w:val="04A0" w:firstRow="1" w:lastRow="0" w:firstColumn="1" w:lastColumn="0" w:noHBand="0" w:noVBand="1"/>
      </w:tblPr>
      <w:tblGrid>
        <w:gridCol w:w="2518"/>
        <w:gridCol w:w="1276"/>
        <w:gridCol w:w="1417"/>
        <w:gridCol w:w="1418"/>
      </w:tblGrid>
      <w:tr w:rsidR="0006675B" w:rsidRPr="00745B96" w:rsidTr="0006675B">
        <w:tc>
          <w:tcPr>
            <w:tcW w:w="2518" w:type="dxa"/>
            <w:tcBorders>
              <w:top w:val="single" w:sz="4" w:space="0" w:color="auto"/>
              <w:right w:val="single" w:sz="4" w:space="0" w:color="auto"/>
            </w:tcBorders>
          </w:tcPr>
          <w:p w:rsidR="0006675B" w:rsidRPr="00745B96" w:rsidRDefault="0006675B" w:rsidP="00745B96">
            <w:pPr>
              <w:jc w:val="both"/>
              <w:rPr>
                <w:rFonts w:ascii="Times New Roman" w:hAnsi="Times New Roman" w:cs="Times New Roman"/>
                <w:b/>
              </w:rPr>
            </w:pPr>
            <w:r w:rsidRPr="00745B96">
              <w:rPr>
                <w:rFonts w:ascii="Times New Roman" w:hAnsi="Times New Roman" w:cs="Times New Roman"/>
                <w:b/>
              </w:rPr>
              <w:t>désignations</w:t>
            </w:r>
          </w:p>
        </w:tc>
        <w:tc>
          <w:tcPr>
            <w:tcW w:w="1276" w:type="dxa"/>
            <w:tcBorders>
              <w:top w:val="single" w:sz="4" w:space="0" w:color="auto"/>
              <w:left w:val="single" w:sz="4" w:space="0" w:color="auto"/>
              <w:right w:val="single" w:sz="4" w:space="0" w:color="auto"/>
            </w:tcBorders>
          </w:tcPr>
          <w:p w:rsidR="0006675B" w:rsidRPr="00745B96" w:rsidRDefault="0006675B" w:rsidP="00745B96">
            <w:pPr>
              <w:jc w:val="both"/>
              <w:rPr>
                <w:rFonts w:ascii="Times New Roman" w:hAnsi="Times New Roman" w:cs="Times New Roman"/>
                <w:b/>
              </w:rPr>
            </w:pPr>
            <w:r w:rsidRPr="00745B96">
              <w:rPr>
                <w:rFonts w:ascii="Times New Roman" w:hAnsi="Times New Roman" w:cs="Times New Roman"/>
                <w:b/>
              </w:rPr>
              <w:t xml:space="preserve">Quantité </w:t>
            </w:r>
          </w:p>
        </w:tc>
        <w:tc>
          <w:tcPr>
            <w:tcW w:w="1417" w:type="dxa"/>
            <w:tcBorders>
              <w:top w:val="single" w:sz="4" w:space="0" w:color="auto"/>
              <w:left w:val="single" w:sz="4" w:space="0" w:color="auto"/>
            </w:tcBorders>
          </w:tcPr>
          <w:p w:rsidR="0006675B" w:rsidRPr="00745B96" w:rsidRDefault="0006675B" w:rsidP="00745B96">
            <w:pPr>
              <w:jc w:val="both"/>
              <w:rPr>
                <w:rFonts w:ascii="Times New Roman" w:hAnsi="Times New Roman" w:cs="Times New Roman"/>
                <w:b/>
              </w:rPr>
            </w:pPr>
            <w:r w:rsidRPr="00745B96">
              <w:rPr>
                <w:rFonts w:ascii="Times New Roman" w:hAnsi="Times New Roman" w:cs="Times New Roman"/>
                <w:b/>
              </w:rPr>
              <w:t>Prix unitaire</w:t>
            </w:r>
          </w:p>
        </w:tc>
        <w:tc>
          <w:tcPr>
            <w:tcW w:w="1418" w:type="dxa"/>
          </w:tcPr>
          <w:p w:rsidR="0006675B" w:rsidRPr="00745B96" w:rsidRDefault="0006675B" w:rsidP="00745B96">
            <w:pPr>
              <w:jc w:val="both"/>
              <w:rPr>
                <w:rFonts w:ascii="Times New Roman" w:hAnsi="Times New Roman" w:cs="Times New Roman"/>
              </w:rPr>
            </w:pPr>
            <w:r w:rsidRPr="00745B96">
              <w:rPr>
                <w:rFonts w:ascii="Times New Roman" w:hAnsi="Times New Roman" w:cs="Times New Roman"/>
              </w:rPr>
              <w:t>Prix total</w:t>
            </w:r>
          </w:p>
        </w:tc>
      </w:tr>
      <w:tr w:rsidR="001D5A15" w:rsidRPr="00745B96" w:rsidTr="0006675B">
        <w:tc>
          <w:tcPr>
            <w:tcW w:w="2518" w:type="dxa"/>
            <w:tcBorders>
              <w:right w:val="single" w:sz="4" w:space="0" w:color="auto"/>
            </w:tcBorders>
          </w:tcPr>
          <w:p w:rsidR="001D5A15" w:rsidRPr="00745B96" w:rsidRDefault="001D5A15" w:rsidP="00745B96">
            <w:pPr>
              <w:jc w:val="both"/>
              <w:rPr>
                <w:rFonts w:ascii="Times New Roman" w:hAnsi="Times New Roman" w:cs="Times New Roman"/>
              </w:rPr>
            </w:pPr>
            <w:r w:rsidRPr="00745B96">
              <w:rPr>
                <w:rFonts w:ascii="Times New Roman" w:hAnsi="Times New Roman" w:cs="Times New Roman"/>
              </w:rPr>
              <w:t xml:space="preserve">Vente </w:t>
            </w:r>
            <w:r w:rsidR="0006675B" w:rsidRPr="00745B96">
              <w:rPr>
                <w:rFonts w:ascii="Times New Roman" w:hAnsi="Times New Roman" w:cs="Times New Roman"/>
              </w:rPr>
              <w:t>alevins</w:t>
            </w:r>
          </w:p>
        </w:tc>
        <w:tc>
          <w:tcPr>
            <w:tcW w:w="1276" w:type="dxa"/>
            <w:tcBorders>
              <w:left w:val="single" w:sz="4" w:space="0" w:color="auto"/>
            </w:tcBorders>
          </w:tcPr>
          <w:p w:rsidR="001D5A15" w:rsidRPr="00745B96" w:rsidRDefault="00377DB7" w:rsidP="00665335">
            <w:pPr>
              <w:jc w:val="right"/>
              <w:rPr>
                <w:rFonts w:ascii="Times New Roman" w:hAnsi="Times New Roman" w:cs="Times New Roman"/>
              </w:rPr>
            </w:pPr>
            <w:r w:rsidRPr="00745B96">
              <w:rPr>
                <w:rFonts w:ascii="Times New Roman" w:hAnsi="Times New Roman" w:cs="Times New Roman"/>
              </w:rPr>
              <w:t>12</w:t>
            </w:r>
            <w:r w:rsidR="0006675B" w:rsidRPr="00745B96">
              <w:rPr>
                <w:rFonts w:ascii="Times New Roman" w:hAnsi="Times New Roman" w:cs="Times New Roman"/>
              </w:rPr>
              <w:t>0 000</w:t>
            </w:r>
          </w:p>
        </w:tc>
        <w:tc>
          <w:tcPr>
            <w:tcW w:w="1417" w:type="dxa"/>
          </w:tcPr>
          <w:p w:rsidR="001D5A15" w:rsidRPr="00745B96" w:rsidRDefault="0006675B" w:rsidP="00665335">
            <w:pPr>
              <w:jc w:val="center"/>
              <w:rPr>
                <w:rFonts w:ascii="Times New Roman" w:hAnsi="Times New Roman" w:cs="Times New Roman"/>
              </w:rPr>
            </w:pPr>
            <w:r w:rsidRPr="00745B96">
              <w:rPr>
                <w:rFonts w:ascii="Times New Roman" w:hAnsi="Times New Roman" w:cs="Times New Roman"/>
              </w:rPr>
              <w:t>125</w:t>
            </w:r>
          </w:p>
        </w:tc>
        <w:tc>
          <w:tcPr>
            <w:tcW w:w="1418" w:type="dxa"/>
          </w:tcPr>
          <w:p w:rsidR="001D5A15" w:rsidRPr="00745B96" w:rsidRDefault="00143921" w:rsidP="00665335">
            <w:pPr>
              <w:jc w:val="right"/>
              <w:rPr>
                <w:rFonts w:ascii="Times New Roman" w:hAnsi="Times New Roman" w:cs="Times New Roman"/>
              </w:rPr>
            </w:pPr>
            <w:r w:rsidRPr="00745B96">
              <w:rPr>
                <w:rFonts w:ascii="Times New Roman" w:hAnsi="Times New Roman" w:cs="Times New Roman"/>
              </w:rPr>
              <w:t>15 000 000</w:t>
            </w:r>
          </w:p>
        </w:tc>
      </w:tr>
    </w:tbl>
    <w:p w:rsidR="00745B96" w:rsidRPr="00745B96" w:rsidRDefault="00745B96" w:rsidP="00745B96">
      <w:pPr>
        <w:rPr>
          <w:rFonts w:ascii="Times New Roman" w:hAnsi="Times New Roman" w:cs="Times New Roman"/>
          <w:b/>
        </w:rPr>
      </w:pPr>
    </w:p>
    <w:p w:rsidR="00745B96" w:rsidRPr="00745B96" w:rsidRDefault="00745B96" w:rsidP="00745B96">
      <w:pPr>
        <w:jc w:val="center"/>
        <w:rPr>
          <w:rFonts w:ascii="Times New Roman" w:hAnsi="Times New Roman" w:cs="Times New Roman"/>
          <w:b/>
        </w:rPr>
      </w:pPr>
      <w:r w:rsidRPr="00745B96">
        <w:rPr>
          <w:rFonts w:ascii="Times New Roman" w:hAnsi="Times New Roman" w:cs="Times New Roman"/>
          <w:b/>
        </w:rPr>
        <w:t>Slt 98</w:t>
      </w:r>
    </w:p>
    <w:p w:rsidR="001D5A15" w:rsidRPr="00745B96" w:rsidRDefault="001D5A15" w:rsidP="00745B96">
      <w:pPr>
        <w:rPr>
          <w:rFonts w:ascii="Times New Roman" w:hAnsi="Times New Roman" w:cs="Times New Roman"/>
          <w:b/>
        </w:rPr>
      </w:pPr>
      <w:r w:rsidRPr="00745B96">
        <w:rPr>
          <w:rFonts w:ascii="Times New Roman" w:hAnsi="Times New Roman" w:cs="Times New Roman"/>
          <w:b/>
        </w:rPr>
        <w:t>Explications détaillées :</w:t>
      </w:r>
    </w:p>
    <w:p w:rsidR="001D5A15" w:rsidRPr="00745B96" w:rsidRDefault="001D5A15" w:rsidP="00745B96">
      <w:pPr>
        <w:pStyle w:val="Paragraphedeliste"/>
        <w:numPr>
          <w:ilvl w:val="0"/>
          <w:numId w:val="1"/>
        </w:numPr>
        <w:jc w:val="both"/>
        <w:rPr>
          <w:rFonts w:ascii="Times New Roman" w:hAnsi="Times New Roman" w:cs="Times New Roman"/>
        </w:rPr>
      </w:pPr>
      <w:r w:rsidRPr="00745B96">
        <w:rPr>
          <w:rFonts w:ascii="Times New Roman" w:hAnsi="Times New Roman" w:cs="Times New Roman"/>
        </w:rPr>
        <w:t>Lieu de la vente et circuit de distribution</w:t>
      </w:r>
    </w:p>
    <w:p w:rsidR="0006675B" w:rsidRPr="00745B96" w:rsidRDefault="0006675B" w:rsidP="00745B96">
      <w:pPr>
        <w:pStyle w:val="Paragraphedeliste"/>
        <w:jc w:val="both"/>
        <w:rPr>
          <w:rFonts w:ascii="Times New Roman" w:hAnsi="Times New Roman" w:cs="Times New Roman"/>
        </w:rPr>
      </w:pPr>
      <w:r w:rsidRPr="00745B96">
        <w:rPr>
          <w:rFonts w:ascii="Times New Roman" w:hAnsi="Times New Roman" w:cs="Times New Roman"/>
        </w:rPr>
        <w:t>Les alevins sont vendus ou livrés dans les fermes piscicoles.</w:t>
      </w:r>
    </w:p>
    <w:p w:rsidR="0006675B" w:rsidRPr="00745B96" w:rsidRDefault="0006675B" w:rsidP="00745B96">
      <w:pPr>
        <w:pStyle w:val="Paragraphedeliste"/>
        <w:numPr>
          <w:ilvl w:val="0"/>
          <w:numId w:val="1"/>
        </w:numPr>
        <w:jc w:val="both"/>
        <w:rPr>
          <w:rFonts w:ascii="Times New Roman" w:hAnsi="Times New Roman" w:cs="Times New Roman"/>
        </w:rPr>
      </w:pPr>
      <w:r w:rsidRPr="00745B96">
        <w:rPr>
          <w:rFonts w:ascii="Times New Roman" w:hAnsi="Times New Roman" w:cs="Times New Roman"/>
        </w:rPr>
        <w:t>Nombres d’alevins</w:t>
      </w:r>
      <w:r w:rsidR="001D5A15" w:rsidRPr="00745B96">
        <w:rPr>
          <w:rFonts w:ascii="Times New Roman" w:hAnsi="Times New Roman" w:cs="Times New Roman"/>
        </w:rPr>
        <w:t xml:space="preserve"> x prix unitaire</w:t>
      </w:r>
      <w:r w:rsidR="00143921" w:rsidRPr="00745B96">
        <w:rPr>
          <w:rFonts w:ascii="Times New Roman" w:hAnsi="Times New Roman" w:cs="Times New Roman"/>
        </w:rPr>
        <w:t>= 12</w:t>
      </w:r>
      <w:r w:rsidRPr="00745B96">
        <w:rPr>
          <w:rFonts w:ascii="Times New Roman" w:hAnsi="Times New Roman" w:cs="Times New Roman"/>
        </w:rPr>
        <w:t>0 000x 125</w:t>
      </w:r>
      <w:r w:rsidR="00143921" w:rsidRPr="00745B96">
        <w:rPr>
          <w:rFonts w:ascii="Times New Roman" w:hAnsi="Times New Roman" w:cs="Times New Roman"/>
        </w:rPr>
        <w:t>= 1</w:t>
      </w:r>
      <w:r w:rsidRPr="00745B96">
        <w:rPr>
          <w:rFonts w:ascii="Times New Roman" w:hAnsi="Times New Roman" w:cs="Times New Roman"/>
        </w:rPr>
        <w:t>5</w:t>
      </w:r>
      <w:r w:rsidR="00143921" w:rsidRPr="00745B96">
        <w:rPr>
          <w:rFonts w:ascii="Times New Roman" w:hAnsi="Times New Roman" w:cs="Times New Roman"/>
        </w:rPr>
        <w:t xml:space="preserve"> 0</w:t>
      </w:r>
      <w:r w:rsidRPr="00745B96">
        <w:rPr>
          <w:rFonts w:ascii="Times New Roman" w:hAnsi="Times New Roman" w:cs="Times New Roman"/>
        </w:rPr>
        <w:t>00 000 F CFA</w:t>
      </w:r>
    </w:p>
    <w:p w:rsidR="00745B96" w:rsidRPr="00745B96" w:rsidRDefault="00745B96" w:rsidP="00745B96">
      <w:pPr>
        <w:pStyle w:val="Paragraphedeliste"/>
        <w:jc w:val="both"/>
        <w:rPr>
          <w:rFonts w:ascii="Times New Roman" w:hAnsi="Times New Roman" w:cs="Times New Roman"/>
          <w:b/>
        </w:rPr>
      </w:pPr>
    </w:p>
    <w:p w:rsidR="00230AE8" w:rsidRPr="00745B96" w:rsidRDefault="00230AE8" w:rsidP="00745B96">
      <w:pPr>
        <w:pStyle w:val="Paragraphedeliste"/>
        <w:jc w:val="center"/>
        <w:rPr>
          <w:rFonts w:ascii="Times New Roman" w:hAnsi="Times New Roman" w:cs="Times New Roman"/>
          <w:b/>
        </w:rPr>
      </w:pPr>
      <w:r w:rsidRPr="00745B96">
        <w:rPr>
          <w:rFonts w:ascii="Times New Roman" w:hAnsi="Times New Roman" w:cs="Times New Roman"/>
          <w:b/>
        </w:rPr>
        <w:t>Slite_</w:t>
      </w:r>
      <w:r w:rsidR="00745B96" w:rsidRPr="00745B96">
        <w:rPr>
          <w:rFonts w:ascii="Times New Roman" w:hAnsi="Times New Roman" w:cs="Times New Roman"/>
          <w:b/>
        </w:rPr>
        <w:t>99</w:t>
      </w:r>
      <w:r w:rsidRPr="00745B96">
        <w:rPr>
          <w:rFonts w:ascii="Times New Roman" w:hAnsi="Times New Roman" w:cs="Times New Roman"/>
          <w:b/>
        </w:rPr>
        <w:t>____</w:t>
      </w:r>
    </w:p>
    <w:p w:rsidR="0006675B" w:rsidRPr="00745B96" w:rsidRDefault="00230AE8" w:rsidP="00745B96">
      <w:pPr>
        <w:pStyle w:val="Paragraphedeliste"/>
        <w:jc w:val="both"/>
        <w:rPr>
          <w:rFonts w:ascii="Times New Roman" w:hAnsi="Times New Roman" w:cs="Times New Roman"/>
          <w:b/>
        </w:rPr>
      </w:pPr>
      <w:r w:rsidRPr="00745B96">
        <w:rPr>
          <w:rFonts w:ascii="Times New Roman" w:hAnsi="Times New Roman" w:cs="Times New Roman"/>
          <w:b/>
        </w:rPr>
        <w:t>Compte d’exploitation de  production d’alevins de silure</w:t>
      </w:r>
    </w:p>
    <w:tbl>
      <w:tblPr>
        <w:tblStyle w:val="Grilledutableau"/>
        <w:tblW w:w="0" w:type="auto"/>
        <w:tblLook w:val="04A0" w:firstRow="1" w:lastRow="0" w:firstColumn="1" w:lastColumn="0" w:noHBand="0" w:noVBand="1"/>
      </w:tblPr>
      <w:tblGrid>
        <w:gridCol w:w="5353"/>
        <w:gridCol w:w="1418"/>
      </w:tblGrid>
      <w:tr w:rsidR="001D5A15" w:rsidRPr="00745B96" w:rsidTr="00A455BB">
        <w:tc>
          <w:tcPr>
            <w:tcW w:w="5353" w:type="dxa"/>
          </w:tcPr>
          <w:p w:rsidR="001D5A15" w:rsidRPr="00745B96" w:rsidRDefault="001D5A15" w:rsidP="00745B96">
            <w:pPr>
              <w:jc w:val="both"/>
              <w:rPr>
                <w:rFonts w:ascii="Times New Roman" w:hAnsi="Times New Roman" w:cs="Times New Roman"/>
              </w:rPr>
            </w:pPr>
            <w:r w:rsidRPr="00745B96">
              <w:rPr>
                <w:rFonts w:ascii="Times New Roman" w:hAnsi="Times New Roman" w:cs="Times New Roman"/>
              </w:rPr>
              <w:t>Total des ventes</w:t>
            </w:r>
          </w:p>
        </w:tc>
        <w:tc>
          <w:tcPr>
            <w:tcW w:w="1418" w:type="dxa"/>
          </w:tcPr>
          <w:p w:rsidR="001D5A15" w:rsidRPr="00745B96" w:rsidRDefault="00143921" w:rsidP="00665335">
            <w:pPr>
              <w:jc w:val="right"/>
              <w:rPr>
                <w:rFonts w:ascii="Times New Roman" w:hAnsi="Times New Roman" w:cs="Times New Roman"/>
              </w:rPr>
            </w:pPr>
            <w:r w:rsidRPr="00745B96">
              <w:rPr>
                <w:rFonts w:ascii="Times New Roman" w:hAnsi="Times New Roman" w:cs="Times New Roman"/>
              </w:rPr>
              <w:t>15 000 000</w:t>
            </w:r>
          </w:p>
        </w:tc>
      </w:tr>
      <w:tr w:rsidR="001D5A15" w:rsidRPr="00745B96" w:rsidTr="00A455BB">
        <w:tc>
          <w:tcPr>
            <w:tcW w:w="5353" w:type="dxa"/>
          </w:tcPr>
          <w:p w:rsidR="001D5A15" w:rsidRPr="00745B96" w:rsidRDefault="001D5A15" w:rsidP="00745B96">
            <w:pPr>
              <w:jc w:val="both"/>
              <w:rPr>
                <w:rFonts w:ascii="Times New Roman" w:hAnsi="Times New Roman" w:cs="Times New Roman"/>
              </w:rPr>
            </w:pPr>
            <w:r w:rsidRPr="00745B96">
              <w:rPr>
                <w:rFonts w:ascii="Times New Roman" w:hAnsi="Times New Roman" w:cs="Times New Roman"/>
              </w:rPr>
              <w:t>Total global des charges</w:t>
            </w:r>
          </w:p>
        </w:tc>
        <w:tc>
          <w:tcPr>
            <w:tcW w:w="1418" w:type="dxa"/>
          </w:tcPr>
          <w:p w:rsidR="001D5A15" w:rsidRPr="00745B96" w:rsidRDefault="00143921" w:rsidP="00665335">
            <w:pPr>
              <w:jc w:val="right"/>
              <w:rPr>
                <w:rFonts w:ascii="Times New Roman" w:hAnsi="Times New Roman" w:cs="Times New Roman"/>
              </w:rPr>
            </w:pPr>
            <w:r w:rsidRPr="00745B96">
              <w:rPr>
                <w:rFonts w:ascii="Times New Roman" w:hAnsi="Times New Roman" w:cs="Times New Roman"/>
              </w:rPr>
              <w:t xml:space="preserve">7 </w:t>
            </w:r>
            <w:r w:rsidR="007C76C5" w:rsidRPr="00745B96">
              <w:rPr>
                <w:rFonts w:ascii="Times New Roman" w:hAnsi="Times New Roman" w:cs="Times New Roman"/>
              </w:rPr>
              <w:t>932</w:t>
            </w:r>
            <w:r w:rsidRPr="00745B96">
              <w:rPr>
                <w:rFonts w:ascii="Times New Roman" w:hAnsi="Times New Roman" w:cs="Times New Roman"/>
              </w:rPr>
              <w:t xml:space="preserve"> 969</w:t>
            </w:r>
          </w:p>
        </w:tc>
      </w:tr>
      <w:tr w:rsidR="001D5A15" w:rsidRPr="00745B96" w:rsidTr="00A455BB">
        <w:tc>
          <w:tcPr>
            <w:tcW w:w="5353" w:type="dxa"/>
          </w:tcPr>
          <w:p w:rsidR="001D5A15" w:rsidRPr="00745B96" w:rsidRDefault="001D5A15" w:rsidP="00745B96">
            <w:pPr>
              <w:jc w:val="both"/>
              <w:rPr>
                <w:rFonts w:ascii="Times New Roman" w:hAnsi="Times New Roman" w:cs="Times New Roman"/>
                <w:b/>
              </w:rPr>
            </w:pPr>
            <w:r w:rsidRPr="00745B96">
              <w:rPr>
                <w:rFonts w:ascii="Times New Roman" w:hAnsi="Times New Roman" w:cs="Times New Roman"/>
                <w:b/>
              </w:rPr>
              <w:t>Résultat E. (Total des ventes – Total global des charges)</w:t>
            </w:r>
          </w:p>
        </w:tc>
        <w:tc>
          <w:tcPr>
            <w:tcW w:w="1418" w:type="dxa"/>
          </w:tcPr>
          <w:p w:rsidR="001D5A15" w:rsidRPr="00745B96" w:rsidRDefault="007C76C5" w:rsidP="00665335">
            <w:pPr>
              <w:jc w:val="right"/>
              <w:rPr>
                <w:rFonts w:ascii="Times New Roman" w:hAnsi="Times New Roman" w:cs="Times New Roman"/>
              </w:rPr>
            </w:pPr>
            <w:r w:rsidRPr="00745B96">
              <w:rPr>
                <w:rFonts w:ascii="Times New Roman" w:hAnsi="Times New Roman" w:cs="Times New Roman"/>
              </w:rPr>
              <w:t>7 067 031</w:t>
            </w:r>
          </w:p>
        </w:tc>
      </w:tr>
      <w:tr w:rsidR="001D5A15" w:rsidRPr="00745B96" w:rsidTr="00A455BB">
        <w:tc>
          <w:tcPr>
            <w:tcW w:w="5353" w:type="dxa"/>
          </w:tcPr>
          <w:p w:rsidR="001D5A15" w:rsidRPr="00745B96" w:rsidRDefault="001D5A15" w:rsidP="00745B96">
            <w:pPr>
              <w:jc w:val="both"/>
              <w:rPr>
                <w:rFonts w:ascii="Times New Roman" w:hAnsi="Times New Roman" w:cs="Times New Roman"/>
              </w:rPr>
            </w:pPr>
            <w:r w:rsidRPr="00745B96">
              <w:rPr>
                <w:rFonts w:ascii="Times New Roman" w:hAnsi="Times New Roman" w:cs="Times New Roman"/>
              </w:rPr>
              <w:lastRenderedPageBreak/>
              <w:t>Impôts et taxes (Total des ventes x 2,2%)</w:t>
            </w:r>
          </w:p>
        </w:tc>
        <w:tc>
          <w:tcPr>
            <w:tcW w:w="1418" w:type="dxa"/>
          </w:tcPr>
          <w:p w:rsidR="001D5A15" w:rsidRPr="00745B96" w:rsidRDefault="00143921" w:rsidP="00665335">
            <w:pPr>
              <w:jc w:val="right"/>
              <w:rPr>
                <w:rFonts w:ascii="Times New Roman" w:hAnsi="Times New Roman" w:cs="Times New Roman"/>
              </w:rPr>
            </w:pPr>
            <w:r w:rsidRPr="00745B96">
              <w:rPr>
                <w:rFonts w:ascii="Times New Roman" w:hAnsi="Times New Roman" w:cs="Times New Roman"/>
              </w:rPr>
              <w:t>330 000</w:t>
            </w:r>
          </w:p>
        </w:tc>
      </w:tr>
      <w:tr w:rsidR="001D5A15" w:rsidRPr="00745B96" w:rsidTr="00A455BB">
        <w:tc>
          <w:tcPr>
            <w:tcW w:w="5353" w:type="dxa"/>
          </w:tcPr>
          <w:p w:rsidR="001D5A15" w:rsidRPr="00745B96" w:rsidRDefault="001D5A15" w:rsidP="00745B96">
            <w:pPr>
              <w:jc w:val="both"/>
              <w:rPr>
                <w:rFonts w:ascii="Times New Roman" w:hAnsi="Times New Roman" w:cs="Times New Roman"/>
              </w:rPr>
            </w:pPr>
            <w:r w:rsidRPr="00745B96">
              <w:rPr>
                <w:rFonts w:ascii="Times New Roman" w:hAnsi="Times New Roman" w:cs="Times New Roman"/>
              </w:rPr>
              <w:t>Résultats nets (Résultat E. – Impôts et taxes)</w:t>
            </w:r>
            <w:r w:rsidR="00DF5105" w:rsidRPr="00745B96">
              <w:rPr>
                <w:rFonts w:ascii="Times New Roman" w:hAnsi="Times New Roman" w:cs="Times New Roman"/>
              </w:rPr>
              <w:t xml:space="preserve"> </w:t>
            </w:r>
            <w:r w:rsidR="00402974" w:rsidRPr="00745B96">
              <w:rPr>
                <w:rFonts w:ascii="Times New Roman" w:hAnsi="Times New Roman" w:cs="Times New Roman"/>
              </w:rPr>
              <w:t xml:space="preserve"> </w:t>
            </w:r>
            <w:r w:rsidR="00282ECD" w:rsidRPr="00745B96">
              <w:rPr>
                <w:rFonts w:ascii="Times New Roman" w:hAnsi="Times New Roman" w:cs="Times New Roman"/>
              </w:rPr>
              <w:t xml:space="preserve"> </w:t>
            </w:r>
          </w:p>
        </w:tc>
        <w:tc>
          <w:tcPr>
            <w:tcW w:w="1418" w:type="dxa"/>
          </w:tcPr>
          <w:p w:rsidR="001D5A15" w:rsidRPr="00745B96" w:rsidRDefault="007C76C5" w:rsidP="00665335">
            <w:pPr>
              <w:jc w:val="right"/>
              <w:rPr>
                <w:rFonts w:ascii="Times New Roman" w:hAnsi="Times New Roman" w:cs="Times New Roman"/>
              </w:rPr>
            </w:pPr>
            <w:r w:rsidRPr="00745B96">
              <w:rPr>
                <w:rFonts w:ascii="Times New Roman" w:hAnsi="Times New Roman" w:cs="Times New Roman"/>
              </w:rPr>
              <w:t>6 737 031</w:t>
            </w:r>
          </w:p>
        </w:tc>
      </w:tr>
      <w:tr w:rsidR="001D5A15" w:rsidRPr="00745B96" w:rsidTr="00A455BB">
        <w:tc>
          <w:tcPr>
            <w:tcW w:w="5353" w:type="dxa"/>
          </w:tcPr>
          <w:p w:rsidR="001D5A15" w:rsidRPr="00745B96" w:rsidRDefault="001D5A15" w:rsidP="00745B96">
            <w:pPr>
              <w:jc w:val="both"/>
              <w:rPr>
                <w:rFonts w:ascii="Times New Roman" w:hAnsi="Times New Roman" w:cs="Times New Roman"/>
              </w:rPr>
            </w:pPr>
            <w:r w:rsidRPr="00745B96">
              <w:rPr>
                <w:rFonts w:ascii="Times New Roman" w:hAnsi="Times New Roman" w:cs="Times New Roman"/>
                <w:b/>
              </w:rPr>
              <w:t xml:space="preserve">Cash flow </w:t>
            </w:r>
            <w:r w:rsidRPr="00745B96">
              <w:rPr>
                <w:rFonts w:ascii="Times New Roman" w:hAnsi="Times New Roman" w:cs="Times New Roman"/>
              </w:rPr>
              <w:t>(Résultats nets + Amortissements)</w:t>
            </w:r>
          </w:p>
        </w:tc>
        <w:tc>
          <w:tcPr>
            <w:tcW w:w="1418" w:type="dxa"/>
          </w:tcPr>
          <w:p w:rsidR="001D5A15" w:rsidRPr="00745B96" w:rsidRDefault="007C76C5" w:rsidP="00665335">
            <w:pPr>
              <w:jc w:val="right"/>
              <w:rPr>
                <w:rFonts w:ascii="Times New Roman" w:hAnsi="Times New Roman" w:cs="Times New Roman"/>
              </w:rPr>
            </w:pPr>
            <w:r w:rsidRPr="00745B96">
              <w:rPr>
                <w:rFonts w:ascii="Times New Roman" w:hAnsi="Times New Roman" w:cs="Times New Roman"/>
              </w:rPr>
              <w:t>7 505 000</w:t>
            </w:r>
          </w:p>
        </w:tc>
      </w:tr>
    </w:tbl>
    <w:p w:rsidR="001D5A15" w:rsidRPr="00745B96" w:rsidRDefault="001D5A15" w:rsidP="00745B96">
      <w:pPr>
        <w:rPr>
          <w:rFonts w:ascii="Times New Roman" w:hAnsi="Times New Roman" w:cs="Times New Roman"/>
        </w:rPr>
      </w:pPr>
    </w:p>
    <w:p w:rsidR="00EC79C0" w:rsidRPr="00745B96" w:rsidRDefault="00EC79C0" w:rsidP="00745B96">
      <w:pPr>
        <w:pStyle w:val="Lgende"/>
        <w:spacing w:before="240" w:line="360" w:lineRule="auto"/>
        <w:ind w:left="0" w:firstLine="0"/>
        <w:jc w:val="both"/>
        <w:rPr>
          <w:b/>
          <w:sz w:val="22"/>
          <w:szCs w:val="22"/>
          <w:u w:val="none"/>
        </w:rPr>
      </w:pPr>
      <w:r w:rsidRPr="00745B96">
        <w:rPr>
          <w:b/>
          <w:sz w:val="22"/>
          <w:szCs w:val="22"/>
          <w:u w:val="none"/>
        </w:rPr>
        <w:t>IV. RISQUE POTENTIELS ET GESTION DES RISQUES</w:t>
      </w:r>
    </w:p>
    <w:p w:rsidR="00230AE8" w:rsidRPr="00745B96" w:rsidRDefault="00230AE8" w:rsidP="00745B96">
      <w:pPr>
        <w:rPr>
          <w:rFonts w:ascii="Times New Roman" w:hAnsi="Times New Roman" w:cs="Times New Roman"/>
          <w:lang w:eastAsia="fr-FR"/>
        </w:rPr>
      </w:pPr>
      <w:r w:rsidRPr="00745B96">
        <w:rPr>
          <w:rFonts w:ascii="Times New Roman" w:hAnsi="Times New Roman" w:cs="Times New Roman"/>
          <w:lang w:eastAsia="fr-FR"/>
        </w:rPr>
        <w:t>Diviser le tableau ci-dessous en :</w:t>
      </w:r>
    </w:p>
    <w:p w:rsidR="00230AE8" w:rsidRPr="00745B96" w:rsidRDefault="00665335" w:rsidP="00745B96">
      <w:pPr>
        <w:pStyle w:val="Paragraphedeliste"/>
        <w:numPr>
          <w:ilvl w:val="0"/>
          <w:numId w:val="1"/>
        </w:numPr>
        <w:jc w:val="both"/>
        <w:rPr>
          <w:rFonts w:ascii="Times New Roman" w:hAnsi="Times New Roman" w:cs="Times New Roman"/>
        </w:rPr>
      </w:pPr>
      <w:r>
        <w:rPr>
          <w:rFonts w:ascii="Times New Roman" w:hAnsi="Times New Roman" w:cs="Times New Roman"/>
        </w:rPr>
        <w:t xml:space="preserve">Financement </w:t>
      </w:r>
    </w:p>
    <w:p w:rsidR="00230AE8" w:rsidRPr="00745B96" w:rsidRDefault="00665335" w:rsidP="00745B96">
      <w:pPr>
        <w:pStyle w:val="Paragraphedeliste"/>
        <w:numPr>
          <w:ilvl w:val="0"/>
          <w:numId w:val="1"/>
        </w:numPr>
        <w:jc w:val="both"/>
        <w:rPr>
          <w:rFonts w:ascii="Times New Roman" w:hAnsi="Times New Roman" w:cs="Times New Roman"/>
        </w:rPr>
      </w:pPr>
      <w:r>
        <w:rPr>
          <w:rFonts w:ascii="Times New Roman" w:hAnsi="Times New Roman" w:cs="Times New Roman"/>
        </w:rPr>
        <w:t xml:space="preserve">Production et retard </w:t>
      </w:r>
    </w:p>
    <w:p w:rsidR="00230AE8" w:rsidRPr="00745B96" w:rsidRDefault="00665335" w:rsidP="00745B96">
      <w:pPr>
        <w:pStyle w:val="Paragraphedeliste"/>
        <w:numPr>
          <w:ilvl w:val="0"/>
          <w:numId w:val="1"/>
        </w:numPr>
        <w:jc w:val="both"/>
        <w:rPr>
          <w:rFonts w:ascii="Times New Roman" w:hAnsi="Times New Roman" w:cs="Times New Roman"/>
        </w:rPr>
      </w:pPr>
      <w:r>
        <w:rPr>
          <w:rFonts w:ascii="Times New Roman" w:hAnsi="Times New Roman" w:cs="Times New Roman"/>
        </w:rPr>
        <w:t xml:space="preserve">Autres risques </w:t>
      </w:r>
    </w:p>
    <w:p w:rsidR="00EC79C0" w:rsidRPr="00745B96" w:rsidRDefault="00EC79C0" w:rsidP="00745B96">
      <w:pPr>
        <w:pStyle w:val="Lgende"/>
        <w:spacing w:line="360" w:lineRule="auto"/>
        <w:ind w:left="0" w:firstLine="0"/>
        <w:jc w:val="both"/>
        <w:rPr>
          <w:sz w:val="22"/>
          <w:szCs w:val="22"/>
          <w:u w:val="none"/>
        </w:rPr>
      </w:pPr>
      <w:r w:rsidRPr="00745B96">
        <w:rPr>
          <w:b/>
          <w:sz w:val="22"/>
          <w:szCs w:val="22"/>
          <w:u w:val="none"/>
        </w:rPr>
        <w:t>Tableau 4:</w:t>
      </w:r>
      <w:r w:rsidRPr="00745B96">
        <w:rPr>
          <w:sz w:val="22"/>
          <w:szCs w:val="22"/>
          <w:u w:val="none"/>
        </w:rPr>
        <w:t xml:space="preserve"> Analyse des Risques Potentiels et gestion des risques.</w:t>
      </w:r>
    </w:p>
    <w:tbl>
      <w:tblPr>
        <w:tblStyle w:val="Grilledutableau"/>
        <w:tblW w:w="9747" w:type="dxa"/>
        <w:tblLook w:val="04A0" w:firstRow="1" w:lastRow="0" w:firstColumn="1" w:lastColumn="0" w:noHBand="0" w:noVBand="1"/>
      </w:tblPr>
      <w:tblGrid>
        <w:gridCol w:w="4786"/>
        <w:gridCol w:w="4961"/>
      </w:tblGrid>
      <w:tr w:rsidR="00EC79C0" w:rsidRPr="00745B96" w:rsidTr="00A455BB">
        <w:tc>
          <w:tcPr>
            <w:tcW w:w="4786" w:type="dxa"/>
            <w:tcBorders>
              <w:top w:val="single" w:sz="4" w:space="0" w:color="auto"/>
              <w:left w:val="single" w:sz="4" w:space="0" w:color="auto"/>
              <w:bottom w:val="single" w:sz="4" w:space="0" w:color="auto"/>
              <w:right w:val="single" w:sz="4" w:space="0" w:color="auto"/>
            </w:tcBorders>
          </w:tcPr>
          <w:p w:rsidR="00EC79C0" w:rsidRPr="00745B96" w:rsidRDefault="00EC79C0" w:rsidP="00745B96">
            <w:pPr>
              <w:spacing w:line="360" w:lineRule="auto"/>
              <w:jc w:val="both"/>
              <w:rPr>
                <w:rFonts w:ascii="Times New Roman" w:hAnsi="Times New Roman" w:cs="Times New Roman"/>
                <w:b/>
              </w:rPr>
            </w:pPr>
            <w:r w:rsidRPr="00745B96">
              <w:rPr>
                <w:rFonts w:ascii="Times New Roman" w:hAnsi="Times New Roman" w:cs="Times New Roman"/>
                <w:b/>
              </w:rPr>
              <w:t xml:space="preserve">RISQUES POTENTIELS </w:t>
            </w:r>
          </w:p>
          <w:p w:rsidR="00EC79C0" w:rsidRPr="00745B96" w:rsidRDefault="00EC79C0" w:rsidP="00745B96">
            <w:pPr>
              <w:tabs>
                <w:tab w:val="left" w:pos="1360"/>
              </w:tabs>
              <w:spacing w:line="360" w:lineRule="auto"/>
              <w:jc w:val="both"/>
              <w:rPr>
                <w:rFonts w:ascii="Times New Roman" w:eastAsia="Calibri" w:hAnsi="Times New Roman" w:cs="Times New Roman"/>
                <w:b/>
              </w:rPr>
            </w:pPr>
          </w:p>
        </w:tc>
        <w:tc>
          <w:tcPr>
            <w:tcW w:w="4961" w:type="dxa"/>
            <w:tcBorders>
              <w:top w:val="single" w:sz="4" w:space="0" w:color="auto"/>
              <w:left w:val="single" w:sz="4" w:space="0" w:color="auto"/>
              <w:bottom w:val="single" w:sz="4" w:space="0" w:color="auto"/>
              <w:right w:val="single" w:sz="4" w:space="0" w:color="auto"/>
            </w:tcBorders>
            <w:hideMark/>
          </w:tcPr>
          <w:p w:rsidR="00EC79C0" w:rsidRPr="00745B96" w:rsidRDefault="00EC79C0" w:rsidP="00745B96">
            <w:pPr>
              <w:tabs>
                <w:tab w:val="left" w:pos="1360"/>
              </w:tabs>
              <w:spacing w:line="360" w:lineRule="auto"/>
              <w:jc w:val="both"/>
              <w:rPr>
                <w:rFonts w:ascii="Times New Roman" w:eastAsia="Calibri" w:hAnsi="Times New Roman" w:cs="Times New Roman"/>
                <w:b/>
              </w:rPr>
            </w:pPr>
            <w:r w:rsidRPr="00745B96">
              <w:rPr>
                <w:rFonts w:ascii="Times New Roman" w:hAnsi="Times New Roman" w:cs="Times New Roman"/>
                <w:b/>
              </w:rPr>
              <w:t>GESTION DES RISQUES</w:t>
            </w:r>
          </w:p>
        </w:tc>
      </w:tr>
      <w:tr w:rsidR="00EC79C0" w:rsidRPr="00745B96" w:rsidTr="00A455BB">
        <w:tc>
          <w:tcPr>
            <w:tcW w:w="4786" w:type="dxa"/>
            <w:tcBorders>
              <w:top w:val="single" w:sz="4" w:space="0" w:color="auto"/>
              <w:left w:val="single" w:sz="4" w:space="0" w:color="auto"/>
              <w:bottom w:val="single" w:sz="4" w:space="0" w:color="auto"/>
              <w:right w:val="single" w:sz="4" w:space="0" w:color="auto"/>
            </w:tcBorders>
          </w:tcPr>
          <w:p w:rsidR="00EC79C0" w:rsidRPr="00745B96" w:rsidRDefault="00EC79C0" w:rsidP="00745B96">
            <w:pPr>
              <w:spacing w:line="360" w:lineRule="auto"/>
              <w:jc w:val="both"/>
              <w:rPr>
                <w:rFonts w:ascii="Times New Roman" w:hAnsi="Times New Roman" w:cs="Times New Roman"/>
              </w:rPr>
            </w:pPr>
            <w:r w:rsidRPr="00745B96">
              <w:rPr>
                <w:rFonts w:ascii="Times New Roman" w:hAnsi="Times New Roman" w:cs="Times New Roman"/>
                <w:b/>
                <w:bCs/>
                <w:lang w:val="fr-CA"/>
              </w:rPr>
              <w:t>Financement:</w:t>
            </w:r>
          </w:p>
          <w:p w:rsidR="00EC79C0" w:rsidRPr="00745B96" w:rsidRDefault="00EC79C0" w:rsidP="00745B96">
            <w:pPr>
              <w:spacing w:line="360" w:lineRule="auto"/>
              <w:jc w:val="both"/>
              <w:rPr>
                <w:rFonts w:ascii="Times New Roman" w:hAnsi="Times New Roman" w:cs="Times New Roman"/>
              </w:rPr>
            </w:pPr>
            <w:r w:rsidRPr="00745B96">
              <w:rPr>
                <w:rFonts w:ascii="Times New Roman" w:hAnsi="Times New Roman" w:cs="Times New Roman"/>
                <w:lang w:val="fr-CA"/>
              </w:rPr>
              <w:t xml:space="preserve">1. Coûts excèdent le budget prévu; </w:t>
            </w:r>
          </w:p>
          <w:p w:rsidR="00EC79C0" w:rsidRPr="00745B96" w:rsidRDefault="00EC79C0" w:rsidP="00745B96">
            <w:pPr>
              <w:spacing w:after="200" w:line="360" w:lineRule="auto"/>
              <w:jc w:val="both"/>
              <w:rPr>
                <w:rFonts w:ascii="Times New Roman" w:hAnsi="Times New Roman" w:cs="Times New Roman"/>
              </w:rPr>
            </w:pPr>
            <w:r w:rsidRPr="00745B96">
              <w:rPr>
                <w:rFonts w:ascii="Times New Roman" w:hAnsi="Times New Roman" w:cs="Times New Roman"/>
              </w:rPr>
              <w:t xml:space="preserve">2. </w:t>
            </w:r>
            <w:r w:rsidRPr="00745B96">
              <w:rPr>
                <w:rFonts w:ascii="Times New Roman" w:hAnsi="Times New Roman" w:cs="Times New Roman"/>
                <w:lang w:val="fr-CA"/>
              </w:rPr>
              <w:t>Retard dans les entrées de fonds;</w:t>
            </w:r>
          </w:p>
          <w:p w:rsidR="00EC79C0" w:rsidRPr="00745B96" w:rsidRDefault="00EC79C0" w:rsidP="00745B96">
            <w:pPr>
              <w:spacing w:after="200" w:line="360" w:lineRule="auto"/>
              <w:jc w:val="both"/>
              <w:rPr>
                <w:rFonts w:ascii="Times New Roman" w:hAnsi="Times New Roman" w:cs="Times New Roman"/>
              </w:rPr>
            </w:pPr>
            <w:r w:rsidRPr="00745B96">
              <w:rPr>
                <w:rFonts w:ascii="Times New Roman" w:hAnsi="Times New Roman" w:cs="Times New Roman"/>
              </w:rPr>
              <w:t xml:space="preserve">3. </w:t>
            </w:r>
            <w:r w:rsidRPr="00745B96">
              <w:rPr>
                <w:rFonts w:ascii="Times New Roman" w:hAnsi="Times New Roman" w:cs="Times New Roman"/>
                <w:lang w:val="fr-CA"/>
              </w:rPr>
              <w:t>Les fonds disponibles peuvent être mal utilisés.</w:t>
            </w:r>
          </w:p>
          <w:p w:rsidR="00EC79C0" w:rsidRPr="00745B96" w:rsidRDefault="00EC79C0" w:rsidP="00745B96">
            <w:pPr>
              <w:spacing w:line="360" w:lineRule="auto"/>
              <w:jc w:val="both"/>
              <w:rPr>
                <w:rFonts w:ascii="Times New Roman" w:hAnsi="Times New Roman" w:cs="Times New Roman"/>
                <w:b/>
                <w:bCs/>
                <w:lang w:val="fr-CA"/>
              </w:rPr>
            </w:pPr>
          </w:p>
          <w:p w:rsidR="00EC79C0" w:rsidRPr="00745B96" w:rsidRDefault="00EC79C0" w:rsidP="00745B96">
            <w:pPr>
              <w:spacing w:line="360" w:lineRule="auto"/>
              <w:jc w:val="both"/>
              <w:rPr>
                <w:rFonts w:ascii="Times New Roman" w:hAnsi="Times New Roman" w:cs="Times New Roman"/>
                <w:b/>
                <w:bCs/>
                <w:lang w:val="fr-CA"/>
              </w:rPr>
            </w:pPr>
          </w:p>
          <w:p w:rsidR="00EC79C0" w:rsidRPr="00745B96" w:rsidRDefault="00EC79C0" w:rsidP="00745B96">
            <w:pPr>
              <w:spacing w:line="360" w:lineRule="auto"/>
              <w:jc w:val="both"/>
              <w:rPr>
                <w:rFonts w:ascii="Times New Roman" w:hAnsi="Times New Roman" w:cs="Times New Roman"/>
                <w:b/>
                <w:bCs/>
                <w:lang w:val="fr-CA"/>
              </w:rPr>
            </w:pPr>
          </w:p>
          <w:p w:rsidR="00EC79C0" w:rsidRPr="00745B96" w:rsidRDefault="00EC79C0" w:rsidP="00745B96">
            <w:pPr>
              <w:spacing w:line="360" w:lineRule="auto"/>
              <w:jc w:val="both"/>
              <w:rPr>
                <w:rFonts w:ascii="Times New Roman" w:hAnsi="Times New Roman" w:cs="Times New Roman"/>
                <w:b/>
                <w:bCs/>
                <w:lang w:val="fr-CA"/>
              </w:rPr>
            </w:pPr>
          </w:p>
          <w:p w:rsidR="00EC79C0" w:rsidRPr="00745B96" w:rsidRDefault="00EC79C0" w:rsidP="00745B96">
            <w:pPr>
              <w:spacing w:line="360" w:lineRule="auto"/>
              <w:jc w:val="both"/>
              <w:rPr>
                <w:rFonts w:ascii="Times New Roman" w:hAnsi="Times New Roman" w:cs="Times New Roman"/>
              </w:rPr>
            </w:pPr>
            <w:r w:rsidRPr="00745B96">
              <w:rPr>
                <w:rFonts w:ascii="Times New Roman" w:hAnsi="Times New Roman" w:cs="Times New Roman"/>
                <w:b/>
                <w:bCs/>
                <w:lang w:val="fr-CA"/>
              </w:rPr>
              <w:t>Insatisfaction de la population :</w:t>
            </w:r>
          </w:p>
          <w:p w:rsidR="00EC79C0" w:rsidRPr="00745B96" w:rsidRDefault="00EC79C0" w:rsidP="00745B96">
            <w:pPr>
              <w:spacing w:after="200" w:line="360" w:lineRule="auto"/>
              <w:jc w:val="both"/>
              <w:rPr>
                <w:rFonts w:ascii="Times New Roman" w:hAnsi="Times New Roman" w:cs="Times New Roman"/>
                <w:lang w:val="fr-CA"/>
              </w:rPr>
            </w:pPr>
            <w:r w:rsidRPr="00745B96">
              <w:rPr>
                <w:rFonts w:ascii="Times New Roman" w:hAnsi="Times New Roman" w:cs="Times New Roman"/>
                <w:lang w:val="fr-CA"/>
              </w:rPr>
              <w:t xml:space="preserve">1. Prix marchand élevé pour les consommateurs ayant un niveau de vie faible </w:t>
            </w:r>
          </w:p>
          <w:p w:rsidR="00EC79C0" w:rsidRPr="00745B96" w:rsidRDefault="00EC79C0" w:rsidP="00745B96">
            <w:pPr>
              <w:spacing w:after="200" w:line="360" w:lineRule="auto"/>
              <w:jc w:val="both"/>
              <w:rPr>
                <w:rFonts w:ascii="Times New Roman" w:hAnsi="Times New Roman" w:cs="Times New Roman"/>
              </w:rPr>
            </w:pPr>
            <w:r w:rsidRPr="00745B96">
              <w:rPr>
                <w:rFonts w:ascii="Times New Roman" w:hAnsi="Times New Roman" w:cs="Times New Roman"/>
                <w:lang w:val="fr-CA"/>
              </w:rPr>
              <w:t>2.  Poursuite des transactions dans l’informel.</w:t>
            </w:r>
          </w:p>
          <w:p w:rsidR="00EC79C0" w:rsidRPr="00745B96" w:rsidRDefault="00EC79C0" w:rsidP="00745B96">
            <w:pPr>
              <w:spacing w:line="360" w:lineRule="auto"/>
              <w:jc w:val="both"/>
              <w:rPr>
                <w:rFonts w:ascii="Times New Roman" w:hAnsi="Times New Roman" w:cs="Times New Roman"/>
                <w:b/>
                <w:bCs/>
                <w:lang w:val="fr-CA"/>
              </w:rPr>
            </w:pPr>
          </w:p>
          <w:p w:rsidR="00EC79C0" w:rsidRPr="00745B96" w:rsidRDefault="00EC79C0" w:rsidP="00745B96">
            <w:pPr>
              <w:spacing w:line="360" w:lineRule="auto"/>
              <w:jc w:val="both"/>
              <w:rPr>
                <w:rFonts w:ascii="Times New Roman" w:hAnsi="Times New Roman" w:cs="Times New Roman"/>
                <w:b/>
                <w:bCs/>
                <w:lang w:val="fr-CA"/>
              </w:rPr>
            </w:pPr>
          </w:p>
          <w:p w:rsidR="00EC79C0" w:rsidRPr="00745B96" w:rsidRDefault="00EC79C0" w:rsidP="00745B96">
            <w:pPr>
              <w:spacing w:line="360" w:lineRule="auto"/>
              <w:jc w:val="both"/>
              <w:rPr>
                <w:rFonts w:ascii="Times New Roman" w:hAnsi="Times New Roman" w:cs="Times New Roman"/>
                <w:b/>
                <w:bCs/>
                <w:lang w:val="fr-CA"/>
              </w:rPr>
            </w:pPr>
          </w:p>
          <w:p w:rsidR="00EC79C0" w:rsidRPr="00745B96" w:rsidRDefault="00EC79C0" w:rsidP="00745B96">
            <w:pPr>
              <w:spacing w:line="360" w:lineRule="auto"/>
              <w:jc w:val="both"/>
              <w:rPr>
                <w:rFonts w:ascii="Times New Roman" w:hAnsi="Times New Roman" w:cs="Times New Roman"/>
              </w:rPr>
            </w:pPr>
            <w:r w:rsidRPr="00745B96">
              <w:rPr>
                <w:rFonts w:ascii="Times New Roman" w:hAnsi="Times New Roman" w:cs="Times New Roman"/>
                <w:b/>
                <w:bCs/>
                <w:lang w:val="fr-CA"/>
              </w:rPr>
              <w:t xml:space="preserve">Production et Retards: </w:t>
            </w:r>
          </w:p>
          <w:p w:rsidR="00EC79C0" w:rsidRPr="00745B96" w:rsidRDefault="00EC79C0" w:rsidP="00745B96">
            <w:pPr>
              <w:spacing w:after="200" w:line="360" w:lineRule="auto"/>
              <w:jc w:val="both"/>
              <w:rPr>
                <w:rFonts w:ascii="Times New Roman" w:hAnsi="Times New Roman" w:cs="Times New Roman"/>
                <w:lang w:val="fr-CA"/>
              </w:rPr>
            </w:pPr>
            <w:r w:rsidRPr="00745B96">
              <w:rPr>
                <w:rFonts w:ascii="Times New Roman" w:hAnsi="Times New Roman" w:cs="Times New Roman"/>
                <w:lang w:val="fr-CA"/>
              </w:rPr>
              <w:t>1. Présence de maladie et mortalité élevé;</w:t>
            </w:r>
          </w:p>
          <w:p w:rsidR="00EC79C0" w:rsidRPr="00745B96" w:rsidRDefault="00EC79C0" w:rsidP="00745B96">
            <w:pPr>
              <w:spacing w:after="200" w:line="360" w:lineRule="auto"/>
              <w:jc w:val="both"/>
              <w:rPr>
                <w:rFonts w:ascii="Times New Roman" w:hAnsi="Times New Roman" w:cs="Times New Roman"/>
              </w:rPr>
            </w:pPr>
            <w:r w:rsidRPr="00745B96">
              <w:rPr>
                <w:rFonts w:ascii="Times New Roman" w:hAnsi="Times New Roman" w:cs="Times New Roman"/>
                <w:lang w:val="fr-CA"/>
              </w:rPr>
              <w:t>2. Manque de fiabilité des fournisseurs ;</w:t>
            </w:r>
          </w:p>
          <w:p w:rsidR="00EC79C0" w:rsidRPr="00745B96" w:rsidRDefault="00EC79C0" w:rsidP="00745B96">
            <w:pPr>
              <w:spacing w:after="200" w:line="360" w:lineRule="auto"/>
              <w:jc w:val="both"/>
              <w:rPr>
                <w:rFonts w:ascii="Times New Roman" w:hAnsi="Times New Roman" w:cs="Times New Roman"/>
              </w:rPr>
            </w:pPr>
            <w:r w:rsidRPr="00745B96">
              <w:rPr>
                <w:rFonts w:ascii="Times New Roman" w:hAnsi="Times New Roman" w:cs="Times New Roman"/>
                <w:lang w:val="fr-CA"/>
              </w:rPr>
              <w:t xml:space="preserve">3. Retard dans la livraison des intrants et des extrants; </w:t>
            </w:r>
          </w:p>
          <w:p w:rsidR="00EC79C0" w:rsidRPr="00745B96" w:rsidRDefault="00EC79C0" w:rsidP="00745B96">
            <w:pPr>
              <w:spacing w:after="200" w:line="360" w:lineRule="auto"/>
              <w:jc w:val="both"/>
              <w:rPr>
                <w:rFonts w:ascii="Times New Roman" w:hAnsi="Times New Roman" w:cs="Times New Roman"/>
              </w:rPr>
            </w:pPr>
            <w:r w:rsidRPr="00745B96">
              <w:rPr>
                <w:rFonts w:ascii="Times New Roman" w:hAnsi="Times New Roman" w:cs="Times New Roman"/>
              </w:rPr>
              <w:t xml:space="preserve">4. </w:t>
            </w:r>
            <w:r w:rsidRPr="00745B96">
              <w:rPr>
                <w:rFonts w:ascii="Times New Roman" w:hAnsi="Times New Roman" w:cs="Times New Roman"/>
                <w:lang w:val="fr-CA"/>
              </w:rPr>
              <w:t>Pénurie de matières premières.</w:t>
            </w:r>
          </w:p>
          <w:p w:rsidR="00EC79C0" w:rsidRPr="00745B96" w:rsidRDefault="00EC79C0" w:rsidP="00745B96">
            <w:pPr>
              <w:spacing w:after="200" w:line="360" w:lineRule="auto"/>
              <w:jc w:val="both"/>
              <w:rPr>
                <w:rFonts w:ascii="Times New Roman" w:hAnsi="Times New Roman" w:cs="Times New Roman"/>
              </w:rPr>
            </w:pPr>
            <w:r w:rsidRPr="00745B96">
              <w:rPr>
                <w:rFonts w:ascii="Times New Roman" w:hAnsi="Times New Roman" w:cs="Times New Roman"/>
                <w:lang w:val="fr-CA"/>
              </w:rPr>
              <w:lastRenderedPageBreak/>
              <w:t>5. Grèves.</w:t>
            </w:r>
          </w:p>
          <w:p w:rsidR="00EC79C0" w:rsidRPr="00745B96" w:rsidRDefault="00EC79C0" w:rsidP="00745B96">
            <w:pPr>
              <w:spacing w:line="360" w:lineRule="auto"/>
              <w:jc w:val="both"/>
              <w:rPr>
                <w:rFonts w:ascii="Times New Roman" w:hAnsi="Times New Roman" w:cs="Times New Roman"/>
                <w:b/>
                <w:bCs/>
                <w:lang w:val="fr-CA"/>
              </w:rPr>
            </w:pPr>
          </w:p>
          <w:p w:rsidR="00EC79C0" w:rsidRPr="00745B96" w:rsidRDefault="00EC79C0" w:rsidP="00745B96">
            <w:pPr>
              <w:spacing w:line="360" w:lineRule="auto"/>
              <w:jc w:val="both"/>
              <w:rPr>
                <w:rFonts w:ascii="Times New Roman" w:hAnsi="Times New Roman" w:cs="Times New Roman"/>
              </w:rPr>
            </w:pPr>
            <w:r w:rsidRPr="00745B96">
              <w:rPr>
                <w:rFonts w:ascii="Times New Roman" w:hAnsi="Times New Roman" w:cs="Times New Roman"/>
                <w:b/>
                <w:bCs/>
                <w:lang w:val="fr-CA"/>
              </w:rPr>
              <w:t>Risque de conflits entre les parties prenantes:</w:t>
            </w:r>
          </w:p>
          <w:p w:rsidR="00EC79C0" w:rsidRPr="00745B96" w:rsidRDefault="00EC79C0" w:rsidP="00745B96">
            <w:pPr>
              <w:pStyle w:val="Paragraphedeliste"/>
              <w:spacing w:after="0" w:line="360" w:lineRule="auto"/>
              <w:ind w:left="0"/>
              <w:jc w:val="both"/>
              <w:rPr>
                <w:rFonts w:ascii="Times New Roman" w:hAnsi="Times New Roman" w:cs="Times New Roman"/>
              </w:rPr>
            </w:pPr>
            <w:r w:rsidRPr="00745B96">
              <w:rPr>
                <w:rFonts w:ascii="Times New Roman" w:hAnsi="Times New Roman" w:cs="Times New Roman"/>
              </w:rPr>
              <w:t xml:space="preserve">1. </w:t>
            </w:r>
            <w:r w:rsidRPr="00745B96">
              <w:rPr>
                <w:rFonts w:ascii="Times New Roman" w:hAnsi="Times New Roman" w:cs="Times New Roman"/>
                <w:lang w:val="fr-CA"/>
              </w:rPr>
              <w:t>Chacun cherche un avantage;</w:t>
            </w:r>
          </w:p>
          <w:p w:rsidR="00EC79C0" w:rsidRPr="00745B96" w:rsidRDefault="00EC79C0" w:rsidP="00745B96">
            <w:pPr>
              <w:pStyle w:val="Paragraphedeliste"/>
              <w:tabs>
                <w:tab w:val="left" w:pos="1769"/>
              </w:tabs>
              <w:spacing w:after="0" w:line="360" w:lineRule="auto"/>
              <w:ind w:left="0"/>
              <w:jc w:val="both"/>
              <w:rPr>
                <w:rFonts w:ascii="Times New Roman" w:hAnsi="Times New Roman" w:cs="Times New Roman"/>
              </w:rPr>
            </w:pPr>
            <w:r w:rsidRPr="00745B96">
              <w:rPr>
                <w:rFonts w:ascii="Times New Roman" w:hAnsi="Times New Roman" w:cs="Times New Roman"/>
                <w:lang w:val="fr-CA"/>
              </w:rPr>
              <w:t>2. Manque de vision commune;</w:t>
            </w:r>
          </w:p>
          <w:p w:rsidR="00EC79C0" w:rsidRPr="00745B96" w:rsidRDefault="00EC79C0" w:rsidP="00745B96">
            <w:pPr>
              <w:tabs>
                <w:tab w:val="left" w:pos="356"/>
              </w:tabs>
              <w:spacing w:line="360" w:lineRule="auto"/>
              <w:jc w:val="both"/>
              <w:rPr>
                <w:rFonts w:ascii="Times New Roman" w:hAnsi="Times New Roman" w:cs="Times New Roman"/>
                <w:b/>
                <w:bCs/>
                <w:lang w:val="fr-CA"/>
              </w:rPr>
            </w:pPr>
          </w:p>
          <w:p w:rsidR="00EC79C0" w:rsidRPr="00745B96" w:rsidRDefault="00EC79C0" w:rsidP="00745B96">
            <w:pPr>
              <w:tabs>
                <w:tab w:val="left" w:pos="356"/>
              </w:tabs>
              <w:spacing w:line="360" w:lineRule="auto"/>
              <w:jc w:val="both"/>
              <w:rPr>
                <w:rFonts w:ascii="Times New Roman" w:hAnsi="Times New Roman" w:cs="Times New Roman"/>
                <w:b/>
                <w:bCs/>
                <w:lang w:val="fr-CA"/>
              </w:rPr>
            </w:pPr>
          </w:p>
          <w:p w:rsidR="00EC79C0" w:rsidRPr="00745B96" w:rsidRDefault="00EC79C0" w:rsidP="00745B96">
            <w:pPr>
              <w:tabs>
                <w:tab w:val="left" w:pos="356"/>
              </w:tabs>
              <w:spacing w:line="360" w:lineRule="auto"/>
              <w:jc w:val="both"/>
              <w:rPr>
                <w:rFonts w:ascii="Times New Roman" w:hAnsi="Times New Roman" w:cs="Times New Roman"/>
                <w:b/>
                <w:bCs/>
                <w:lang w:val="fr-CA"/>
              </w:rPr>
            </w:pPr>
          </w:p>
          <w:p w:rsidR="00EC79C0" w:rsidRPr="00745B96" w:rsidRDefault="00EC79C0" w:rsidP="00745B96">
            <w:pPr>
              <w:tabs>
                <w:tab w:val="left" w:pos="356"/>
              </w:tabs>
              <w:spacing w:line="360" w:lineRule="auto"/>
              <w:jc w:val="both"/>
              <w:rPr>
                <w:rFonts w:ascii="Times New Roman" w:hAnsi="Times New Roman" w:cs="Times New Roman"/>
              </w:rPr>
            </w:pPr>
            <w:r w:rsidRPr="00745B96">
              <w:rPr>
                <w:rFonts w:ascii="Times New Roman" w:hAnsi="Times New Roman" w:cs="Times New Roman"/>
                <w:b/>
                <w:bCs/>
                <w:lang w:val="fr-CA"/>
              </w:rPr>
              <w:t>Autres risques :</w:t>
            </w:r>
          </w:p>
          <w:p w:rsidR="00EC79C0" w:rsidRPr="00745B96" w:rsidRDefault="00EC79C0" w:rsidP="00745B96">
            <w:pPr>
              <w:pStyle w:val="Paragraphedeliste"/>
              <w:spacing w:after="0" w:line="360" w:lineRule="auto"/>
              <w:ind w:left="0"/>
              <w:jc w:val="both"/>
              <w:rPr>
                <w:rFonts w:ascii="Times New Roman" w:hAnsi="Times New Roman" w:cs="Times New Roman"/>
              </w:rPr>
            </w:pPr>
            <w:r w:rsidRPr="00745B96">
              <w:rPr>
                <w:rFonts w:ascii="Times New Roman" w:hAnsi="Times New Roman" w:cs="Times New Roman"/>
                <w:lang w:val="fr-CA"/>
              </w:rPr>
              <w:t>1. Risque de détérioration des produits lors des transactions;</w:t>
            </w:r>
          </w:p>
          <w:p w:rsidR="00EC79C0" w:rsidRPr="00745B96" w:rsidRDefault="00EC79C0" w:rsidP="00745B96">
            <w:pPr>
              <w:pStyle w:val="Paragraphedeliste"/>
              <w:spacing w:after="0" w:line="360" w:lineRule="auto"/>
              <w:ind w:left="0"/>
              <w:jc w:val="both"/>
              <w:rPr>
                <w:rFonts w:ascii="Times New Roman" w:hAnsi="Times New Roman" w:cs="Times New Roman"/>
              </w:rPr>
            </w:pPr>
            <w:r w:rsidRPr="00745B96">
              <w:rPr>
                <w:rFonts w:ascii="Times New Roman" w:hAnsi="Times New Roman" w:cs="Times New Roman"/>
                <w:lang w:val="fr-CA"/>
              </w:rPr>
              <w:t xml:space="preserve"> Et taux d’échanges moindre que prévu;</w:t>
            </w:r>
          </w:p>
          <w:p w:rsidR="00EC79C0" w:rsidRPr="00745B96" w:rsidRDefault="00EC79C0" w:rsidP="00745B96">
            <w:pPr>
              <w:pStyle w:val="Paragraphedeliste"/>
              <w:spacing w:after="0" w:line="360" w:lineRule="auto"/>
              <w:ind w:left="0"/>
              <w:jc w:val="both"/>
              <w:rPr>
                <w:rFonts w:ascii="Times New Roman" w:hAnsi="Times New Roman" w:cs="Times New Roman"/>
              </w:rPr>
            </w:pPr>
            <w:r w:rsidRPr="00745B96">
              <w:rPr>
                <w:rFonts w:ascii="Times New Roman" w:hAnsi="Times New Roman" w:cs="Times New Roman"/>
                <w:lang w:val="fr-CA"/>
              </w:rPr>
              <w:t>2. Mauvais état des routes;</w:t>
            </w:r>
          </w:p>
          <w:p w:rsidR="00EC79C0" w:rsidRPr="00745B96" w:rsidRDefault="00EC79C0" w:rsidP="00745B96">
            <w:pPr>
              <w:pStyle w:val="Paragraphedeliste"/>
              <w:spacing w:after="0" w:line="360" w:lineRule="auto"/>
              <w:ind w:left="0"/>
              <w:jc w:val="both"/>
              <w:rPr>
                <w:rFonts w:ascii="Times New Roman" w:hAnsi="Times New Roman" w:cs="Times New Roman"/>
              </w:rPr>
            </w:pPr>
            <w:r w:rsidRPr="00745B96">
              <w:rPr>
                <w:rFonts w:ascii="Times New Roman" w:hAnsi="Times New Roman" w:cs="Times New Roman"/>
                <w:lang w:val="fr-CA"/>
              </w:rPr>
              <w:t>3. Risques d’agression ;</w:t>
            </w:r>
          </w:p>
        </w:tc>
        <w:tc>
          <w:tcPr>
            <w:tcW w:w="4961" w:type="dxa"/>
            <w:tcBorders>
              <w:top w:val="single" w:sz="4" w:space="0" w:color="auto"/>
              <w:left w:val="single" w:sz="4" w:space="0" w:color="auto"/>
              <w:bottom w:val="single" w:sz="4" w:space="0" w:color="auto"/>
              <w:right w:val="single" w:sz="4" w:space="0" w:color="auto"/>
            </w:tcBorders>
          </w:tcPr>
          <w:p w:rsidR="00EC79C0" w:rsidRPr="00745B96" w:rsidRDefault="00EC79C0" w:rsidP="00745B96">
            <w:pPr>
              <w:pStyle w:val="Paragraphedeliste"/>
              <w:spacing w:line="360" w:lineRule="auto"/>
              <w:jc w:val="both"/>
              <w:rPr>
                <w:rFonts w:ascii="Times New Roman" w:eastAsia="Calibri" w:hAnsi="Times New Roman" w:cs="Times New Roman"/>
                <w:b/>
              </w:rPr>
            </w:pPr>
            <w:r w:rsidRPr="00745B96">
              <w:rPr>
                <w:rFonts w:ascii="Times New Roman" w:eastAsia="Calibri" w:hAnsi="Times New Roman" w:cs="Times New Roman"/>
                <w:b/>
              </w:rPr>
              <w:lastRenderedPageBreak/>
              <w:t>Financement :</w:t>
            </w:r>
          </w:p>
          <w:p w:rsidR="00EC79C0" w:rsidRPr="00745B96" w:rsidRDefault="00EC79C0" w:rsidP="00745B96">
            <w:pPr>
              <w:spacing w:line="360" w:lineRule="auto"/>
              <w:jc w:val="both"/>
              <w:rPr>
                <w:rFonts w:ascii="Times New Roman" w:eastAsia="Calibri" w:hAnsi="Times New Roman" w:cs="Times New Roman"/>
              </w:rPr>
            </w:pPr>
            <w:r w:rsidRPr="00745B96">
              <w:rPr>
                <w:rFonts w:ascii="Times New Roman" w:eastAsia="Calibri" w:hAnsi="Times New Roman" w:cs="Times New Roman"/>
              </w:rPr>
              <w:t>1. Diminution de la production équivalente au budget disponible.</w:t>
            </w:r>
          </w:p>
          <w:p w:rsidR="00EC79C0" w:rsidRPr="00745B96" w:rsidRDefault="00EC79C0" w:rsidP="00745B96">
            <w:pPr>
              <w:spacing w:line="360" w:lineRule="auto"/>
              <w:jc w:val="both"/>
              <w:rPr>
                <w:rFonts w:ascii="Times New Roman" w:eastAsia="Calibri" w:hAnsi="Times New Roman" w:cs="Times New Roman"/>
                <w:b/>
              </w:rPr>
            </w:pPr>
            <w:r w:rsidRPr="00745B96">
              <w:rPr>
                <w:rFonts w:ascii="Times New Roman" w:eastAsia="Calibri" w:hAnsi="Times New Roman" w:cs="Times New Roman"/>
              </w:rPr>
              <w:t>2. Faire recours à les subventions (exemple : PEA-jeunes, ACEFA, AFOP), à la famille, associations et réunions afin de trouver d’autres alternatives de financement.</w:t>
            </w:r>
          </w:p>
          <w:p w:rsidR="00EC79C0" w:rsidRPr="00745B96" w:rsidRDefault="00EC79C0" w:rsidP="00745B96">
            <w:pPr>
              <w:spacing w:line="360" w:lineRule="auto"/>
              <w:jc w:val="both"/>
              <w:rPr>
                <w:rFonts w:ascii="Times New Roman" w:eastAsia="Calibri" w:hAnsi="Times New Roman" w:cs="Times New Roman"/>
                <w:b/>
              </w:rPr>
            </w:pPr>
            <w:r w:rsidRPr="00745B96">
              <w:rPr>
                <w:rFonts w:ascii="Times New Roman" w:eastAsia="Calibri" w:hAnsi="Times New Roman" w:cs="Times New Roman"/>
                <w:b/>
              </w:rPr>
              <w:t xml:space="preserve">3. </w:t>
            </w:r>
            <w:r w:rsidRPr="00745B96">
              <w:rPr>
                <w:rFonts w:ascii="Times New Roman" w:eastAsia="Calibri" w:hAnsi="Times New Roman" w:cs="Times New Roman"/>
              </w:rPr>
              <w:t>Utilisation progressif des fonds  par étape et par objectif de réalisation ou de production.</w:t>
            </w:r>
          </w:p>
          <w:p w:rsidR="00EC79C0" w:rsidRPr="00745B96" w:rsidRDefault="00EC79C0" w:rsidP="00745B96">
            <w:pPr>
              <w:spacing w:line="360" w:lineRule="auto"/>
              <w:jc w:val="both"/>
              <w:rPr>
                <w:rFonts w:ascii="Times New Roman" w:eastAsia="Calibri" w:hAnsi="Times New Roman" w:cs="Times New Roman"/>
                <w:b/>
              </w:rPr>
            </w:pPr>
            <w:r w:rsidRPr="00745B96">
              <w:rPr>
                <w:rFonts w:ascii="Times New Roman" w:eastAsia="Calibri" w:hAnsi="Times New Roman" w:cs="Times New Roman"/>
                <w:b/>
              </w:rPr>
              <w:t>Insatisfaction de la population :</w:t>
            </w:r>
          </w:p>
          <w:p w:rsidR="00EC79C0" w:rsidRPr="00745B96" w:rsidRDefault="00EC79C0" w:rsidP="00745B96">
            <w:pPr>
              <w:pStyle w:val="Paragraphedeliste"/>
              <w:spacing w:after="0" w:line="360" w:lineRule="auto"/>
              <w:ind w:left="34"/>
              <w:jc w:val="both"/>
              <w:rPr>
                <w:rFonts w:ascii="Times New Roman" w:eastAsia="Calibri" w:hAnsi="Times New Roman" w:cs="Times New Roman"/>
              </w:rPr>
            </w:pPr>
            <w:r w:rsidRPr="00745B96">
              <w:rPr>
                <w:rFonts w:ascii="Times New Roman" w:eastAsia="Calibri" w:hAnsi="Times New Roman" w:cs="Times New Roman"/>
              </w:rPr>
              <w:t xml:space="preserve">1. </w:t>
            </w:r>
            <w:r w:rsidR="002D7751" w:rsidRPr="00745B96">
              <w:rPr>
                <w:rFonts w:ascii="Times New Roman" w:eastAsia="Calibri" w:hAnsi="Times New Roman" w:cs="Times New Roman"/>
              </w:rPr>
              <w:t>Réduction du cycle d’élevage à 4 ou 5 mois pour démunie le coût de production total.</w:t>
            </w:r>
          </w:p>
          <w:p w:rsidR="00EC79C0" w:rsidRPr="00745B96" w:rsidRDefault="00EC79C0" w:rsidP="00745B96">
            <w:pPr>
              <w:pStyle w:val="Paragraphedeliste"/>
              <w:spacing w:after="0" w:line="360" w:lineRule="auto"/>
              <w:ind w:left="34"/>
              <w:jc w:val="both"/>
              <w:rPr>
                <w:rFonts w:ascii="Times New Roman" w:eastAsia="Calibri" w:hAnsi="Times New Roman" w:cs="Times New Roman"/>
              </w:rPr>
            </w:pPr>
            <w:r w:rsidRPr="00745B96">
              <w:rPr>
                <w:rFonts w:ascii="Times New Roman" w:eastAsia="Calibri" w:hAnsi="Times New Roman" w:cs="Times New Roman"/>
              </w:rPr>
              <w:t>2. Assurance que les produits arrivent directement chez les partenaires, ceci par un contrôle et un suivi rigoureux.</w:t>
            </w:r>
          </w:p>
          <w:p w:rsidR="00EC79C0" w:rsidRPr="00745B96" w:rsidRDefault="00EC79C0" w:rsidP="00745B96">
            <w:pPr>
              <w:pStyle w:val="Paragraphedeliste"/>
              <w:spacing w:line="360" w:lineRule="auto"/>
              <w:jc w:val="both"/>
              <w:rPr>
                <w:rFonts w:ascii="Times New Roman" w:eastAsia="Calibri" w:hAnsi="Times New Roman" w:cs="Times New Roman"/>
                <w:b/>
              </w:rPr>
            </w:pPr>
            <w:r w:rsidRPr="00745B96">
              <w:rPr>
                <w:rFonts w:ascii="Times New Roman" w:eastAsia="Calibri" w:hAnsi="Times New Roman" w:cs="Times New Roman"/>
                <w:b/>
              </w:rPr>
              <w:t>Production et Retards :</w:t>
            </w:r>
          </w:p>
          <w:p w:rsidR="00EC79C0" w:rsidRPr="00745B96" w:rsidRDefault="00EC79C0" w:rsidP="00745B96">
            <w:pPr>
              <w:pStyle w:val="Paragraphedeliste"/>
              <w:spacing w:after="0" w:line="360" w:lineRule="auto"/>
              <w:ind w:left="34"/>
              <w:jc w:val="both"/>
              <w:rPr>
                <w:rFonts w:ascii="Times New Roman" w:eastAsia="Calibri" w:hAnsi="Times New Roman" w:cs="Times New Roman"/>
              </w:rPr>
            </w:pPr>
            <w:r w:rsidRPr="00745B96">
              <w:rPr>
                <w:rFonts w:ascii="Times New Roman" w:eastAsia="Calibri" w:hAnsi="Times New Roman" w:cs="Times New Roman"/>
              </w:rPr>
              <w:t xml:space="preserve">1. </w:t>
            </w:r>
            <w:r w:rsidR="002D7751" w:rsidRPr="00745B96">
              <w:rPr>
                <w:rFonts w:ascii="Times New Roman" w:eastAsia="Calibri" w:hAnsi="Times New Roman" w:cs="Times New Roman"/>
              </w:rPr>
              <w:t>suivi rigoureux des paramètres physico chimiques de l’eau ;</w:t>
            </w:r>
            <w:r w:rsidRPr="00745B96">
              <w:rPr>
                <w:rFonts w:ascii="Times New Roman" w:eastAsia="Calibri" w:hAnsi="Times New Roman" w:cs="Times New Roman"/>
              </w:rPr>
              <w:t xml:space="preserve"> </w:t>
            </w:r>
          </w:p>
          <w:p w:rsidR="00EC79C0" w:rsidRPr="00745B96" w:rsidRDefault="00EC79C0" w:rsidP="00745B96">
            <w:pPr>
              <w:pStyle w:val="Paragraphedeliste"/>
              <w:spacing w:after="0" w:line="360" w:lineRule="auto"/>
              <w:ind w:left="34"/>
              <w:jc w:val="both"/>
              <w:rPr>
                <w:rFonts w:ascii="Times New Roman" w:eastAsia="Calibri" w:hAnsi="Times New Roman" w:cs="Times New Roman"/>
              </w:rPr>
            </w:pPr>
            <w:r w:rsidRPr="00745B96">
              <w:rPr>
                <w:rFonts w:ascii="Times New Roman" w:eastAsia="Calibri" w:hAnsi="Times New Roman" w:cs="Times New Roman"/>
              </w:rPr>
              <w:t>2. S’assurer de la disponibilité des intrants avant de passer une commande ;</w:t>
            </w:r>
          </w:p>
          <w:p w:rsidR="00EC79C0" w:rsidRPr="00745B96" w:rsidRDefault="00EC79C0" w:rsidP="00745B96">
            <w:pPr>
              <w:pStyle w:val="Paragraphedeliste"/>
              <w:spacing w:after="0" w:line="360" w:lineRule="auto"/>
              <w:ind w:left="34"/>
              <w:jc w:val="both"/>
              <w:rPr>
                <w:rFonts w:ascii="Times New Roman" w:eastAsia="Calibri" w:hAnsi="Times New Roman" w:cs="Times New Roman"/>
              </w:rPr>
            </w:pPr>
            <w:r w:rsidRPr="00745B96">
              <w:rPr>
                <w:rFonts w:ascii="Times New Roman" w:eastAsia="Calibri" w:hAnsi="Times New Roman" w:cs="Times New Roman"/>
              </w:rPr>
              <w:t>3. Passer les commandes avant la fin d’un cycle de production ;</w:t>
            </w:r>
          </w:p>
          <w:p w:rsidR="00EC79C0" w:rsidRPr="00745B96" w:rsidRDefault="00EC79C0" w:rsidP="00745B96">
            <w:pPr>
              <w:pStyle w:val="Paragraphedeliste"/>
              <w:spacing w:after="0" w:line="360" w:lineRule="auto"/>
              <w:ind w:left="34"/>
              <w:jc w:val="both"/>
              <w:rPr>
                <w:rFonts w:ascii="Times New Roman" w:eastAsia="Calibri" w:hAnsi="Times New Roman" w:cs="Times New Roman"/>
              </w:rPr>
            </w:pPr>
            <w:r w:rsidRPr="00745B96">
              <w:rPr>
                <w:rFonts w:ascii="Times New Roman" w:eastAsia="Calibri" w:hAnsi="Times New Roman" w:cs="Times New Roman"/>
              </w:rPr>
              <w:t>4. Achats des intrants de tout un cycle de production ;</w:t>
            </w:r>
          </w:p>
          <w:p w:rsidR="00EC79C0" w:rsidRPr="00745B96" w:rsidRDefault="00EC79C0" w:rsidP="00745B96">
            <w:pPr>
              <w:pStyle w:val="Paragraphedeliste"/>
              <w:spacing w:after="0" w:line="360" w:lineRule="auto"/>
              <w:ind w:left="34"/>
              <w:jc w:val="both"/>
              <w:rPr>
                <w:rFonts w:ascii="Times New Roman" w:eastAsia="Calibri" w:hAnsi="Times New Roman" w:cs="Times New Roman"/>
              </w:rPr>
            </w:pPr>
            <w:r w:rsidRPr="00745B96">
              <w:rPr>
                <w:rFonts w:ascii="Times New Roman" w:eastAsia="Calibri" w:hAnsi="Times New Roman" w:cs="Times New Roman"/>
              </w:rPr>
              <w:lastRenderedPageBreak/>
              <w:t>5. Règlement des salaires à temps, et présence des avantages de services.</w:t>
            </w:r>
          </w:p>
          <w:p w:rsidR="00EC79C0" w:rsidRPr="00745B96" w:rsidRDefault="00EC79C0" w:rsidP="00745B96">
            <w:pPr>
              <w:spacing w:line="360" w:lineRule="auto"/>
              <w:jc w:val="both"/>
              <w:rPr>
                <w:rFonts w:ascii="Times New Roman" w:hAnsi="Times New Roman" w:cs="Times New Roman"/>
              </w:rPr>
            </w:pPr>
            <w:r w:rsidRPr="00745B96">
              <w:rPr>
                <w:rFonts w:ascii="Times New Roman" w:hAnsi="Times New Roman" w:cs="Times New Roman"/>
                <w:b/>
                <w:bCs/>
                <w:lang w:val="fr-CA"/>
              </w:rPr>
              <w:t>Risque de conflits entre les parties prenantes:</w:t>
            </w:r>
          </w:p>
          <w:p w:rsidR="00EC79C0" w:rsidRPr="00745B96" w:rsidRDefault="00EC79C0" w:rsidP="00745B96">
            <w:pPr>
              <w:pStyle w:val="Paragraphedeliste"/>
              <w:spacing w:after="0" w:line="360" w:lineRule="auto"/>
              <w:ind w:left="34"/>
              <w:jc w:val="both"/>
              <w:rPr>
                <w:rFonts w:ascii="Times New Roman" w:hAnsi="Times New Roman" w:cs="Times New Roman"/>
              </w:rPr>
            </w:pPr>
            <w:r w:rsidRPr="00745B96">
              <w:rPr>
                <w:rFonts w:ascii="Times New Roman" w:hAnsi="Times New Roman" w:cs="Times New Roman"/>
                <w:bCs/>
              </w:rPr>
              <w:t xml:space="preserve">1. Présence d’un service conseil : </w:t>
            </w:r>
            <w:r w:rsidRPr="00745B96">
              <w:rPr>
                <w:rFonts w:ascii="Times New Roman" w:hAnsi="Times New Roman" w:cs="Times New Roman"/>
              </w:rPr>
              <w:t>il s’agit de conseiller les membres face aux difficultés auxquelles ils font face dans la réalisation de leurs activités.</w:t>
            </w:r>
          </w:p>
          <w:p w:rsidR="00EC79C0" w:rsidRPr="00745B96" w:rsidRDefault="00EC79C0" w:rsidP="00745B96">
            <w:pPr>
              <w:pStyle w:val="Paragraphedeliste"/>
              <w:spacing w:after="0" w:line="360" w:lineRule="auto"/>
              <w:ind w:left="34"/>
              <w:jc w:val="both"/>
              <w:rPr>
                <w:rFonts w:ascii="Times New Roman" w:hAnsi="Times New Roman" w:cs="Times New Roman"/>
              </w:rPr>
            </w:pPr>
            <w:r w:rsidRPr="00745B96">
              <w:rPr>
                <w:rFonts w:ascii="Times New Roman" w:hAnsi="Times New Roman" w:cs="Times New Roman"/>
              </w:rPr>
              <w:t xml:space="preserve">2. Consultation de l’exploitation afin de déceler les problèmes et proposition des solutions pour une vision commune des parties prenantes. </w:t>
            </w:r>
          </w:p>
          <w:p w:rsidR="00EC79C0" w:rsidRPr="00745B96" w:rsidRDefault="00EC79C0" w:rsidP="00745B96">
            <w:pPr>
              <w:spacing w:line="360" w:lineRule="auto"/>
              <w:jc w:val="both"/>
              <w:rPr>
                <w:rFonts w:ascii="Times New Roman" w:hAnsi="Times New Roman" w:cs="Times New Roman"/>
                <w:b/>
              </w:rPr>
            </w:pPr>
            <w:r w:rsidRPr="00745B96">
              <w:rPr>
                <w:rFonts w:ascii="Times New Roman" w:hAnsi="Times New Roman" w:cs="Times New Roman"/>
                <w:b/>
              </w:rPr>
              <w:t>Autres risques :</w:t>
            </w:r>
          </w:p>
          <w:p w:rsidR="00EC79C0" w:rsidRPr="00745B96" w:rsidRDefault="00EC79C0" w:rsidP="00745B96">
            <w:pPr>
              <w:pStyle w:val="Paragraphedeliste"/>
              <w:spacing w:line="360" w:lineRule="auto"/>
              <w:ind w:left="34"/>
              <w:jc w:val="both"/>
              <w:rPr>
                <w:rFonts w:ascii="Times New Roman" w:hAnsi="Times New Roman" w:cs="Times New Roman"/>
              </w:rPr>
            </w:pPr>
            <w:r w:rsidRPr="00745B96">
              <w:rPr>
                <w:rFonts w:ascii="Times New Roman" w:hAnsi="Times New Roman" w:cs="Times New Roman"/>
                <w:bCs/>
                <w:lang w:val="fr-CA"/>
              </w:rPr>
              <w:t xml:space="preserve">1. Analyse des clients </w:t>
            </w:r>
            <w:r w:rsidRPr="00745B96">
              <w:rPr>
                <w:rFonts w:ascii="Times New Roman" w:hAnsi="Times New Roman" w:cs="Times New Roman"/>
              </w:rPr>
              <w:t xml:space="preserve">et des </w:t>
            </w:r>
            <w:r w:rsidRPr="00745B96">
              <w:rPr>
                <w:rFonts w:ascii="Times New Roman" w:hAnsi="Times New Roman" w:cs="Times New Roman"/>
                <w:bCs/>
                <w:lang w:val="fr-CA"/>
              </w:rPr>
              <w:t>facteurs  sociaux-économiques</w:t>
            </w:r>
          </w:p>
          <w:p w:rsidR="00EC79C0" w:rsidRPr="00745B96" w:rsidRDefault="00EC79C0" w:rsidP="00745B96">
            <w:pPr>
              <w:pStyle w:val="Paragraphedeliste"/>
              <w:spacing w:after="0" w:line="360" w:lineRule="auto"/>
              <w:ind w:left="34"/>
              <w:jc w:val="both"/>
              <w:rPr>
                <w:rFonts w:ascii="Times New Roman" w:hAnsi="Times New Roman" w:cs="Times New Roman"/>
              </w:rPr>
            </w:pPr>
            <w:r w:rsidRPr="00745B96">
              <w:rPr>
                <w:rFonts w:ascii="Times New Roman" w:hAnsi="Times New Roman" w:cs="Times New Roman"/>
              </w:rPr>
              <w:t>2. Opportunités d’améliorations de routes lors des traçages de lotissement.</w:t>
            </w:r>
          </w:p>
          <w:p w:rsidR="00EC79C0" w:rsidRPr="00745B96" w:rsidRDefault="00EC79C0" w:rsidP="00745B96">
            <w:pPr>
              <w:pStyle w:val="Paragraphedeliste"/>
              <w:spacing w:after="0" w:line="360" w:lineRule="auto"/>
              <w:ind w:left="34"/>
              <w:jc w:val="both"/>
              <w:rPr>
                <w:rFonts w:ascii="Times New Roman" w:hAnsi="Times New Roman" w:cs="Times New Roman"/>
              </w:rPr>
            </w:pPr>
            <w:r w:rsidRPr="00745B96">
              <w:rPr>
                <w:rFonts w:ascii="Times New Roman" w:hAnsi="Times New Roman" w:cs="Times New Roman"/>
              </w:rPr>
              <w:t>3. Renforcement de la sécurité.</w:t>
            </w:r>
          </w:p>
        </w:tc>
      </w:tr>
    </w:tbl>
    <w:p w:rsidR="00EC79C0" w:rsidRPr="00745B96" w:rsidRDefault="00EC79C0" w:rsidP="00745B96">
      <w:pPr>
        <w:rPr>
          <w:rFonts w:ascii="Times New Roman" w:hAnsi="Times New Roman" w:cs="Times New Roman"/>
          <w:b/>
        </w:rPr>
      </w:pPr>
      <w:r w:rsidRPr="00745B96">
        <w:rPr>
          <w:rFonts w:ascii="Times New Roman" w:hAnsi="Times New Roman" w:cs="Times New Roman"/>
          <w:b/>
        </w:rPr>
        <w:lastRenderedPageBreak/>
        <w:t xml:space="preserve">                   </w:t>
      </w:r>
    </w:p>
    <w:p w:rsidR="00057A79" w:rsidRPr="00745B96" w:rsidRDefault="00057A79" w:rsidP="00745B96">
      <w:pPr>
        <w:rPr>
          <w:rFonts w:ascii="Times New Roman" w:hAnsi="Times New Roman" w:cs="Times New Roman"/>
        </w:rPr>
      </w:pPr>
    </w:p>
    <w:sectPr w:rsidR="00057A79" w:rsidRPr="00745B96" w:rsidSect="00057A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79A" w:rsidRDefault="0038679A" w:rsidP="00745B96">
      <w:pPr>
        <w:spacing w:line="240" w:lineRule="auto"/>
      </w:pPr>
      <w:r>
        <w:separator/>
      </w:r>
    </w:p>
  </w:endnote>
  <w:endnote w:type="continuationSeparator" w:id="0">
    <w:p w:rsidR="0038679A" w:rsidRDefault="0038679A" w:rsidP="00745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79A" w:rsidRDefault="0038679A" w:rsidP="00745B96">
      <w:pPr>
        <w:spacing w:line="240" w:lineRule="auto"/>
      </w:pPr>
      <w:r>
        <w:separator/>
      </w:r>
    </w:p>
  </w:footnote>
  <w:footnote w:type="continuationSeparator" w:id="0">
    <w:p w:rsidR="0038679A" w:rsidRDefault="0038679A" w:rsidP="00745B9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B2DE9"/>
    <w:multiLevelType w:val="hybridMultilevel"/>
    <w:tmpl w:val="4B8C8BDE"/>
    <w:lvl w:ilvl="0" w:tplc="C53C322C">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8474F4"/>
    <w:multiLevelType w:val="hybridMultilevel"/>
    <w:tmpl w:val="1650613A"/>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1B8A3417"/>
    <w:multiLevelType w:val="hybridMultilevel"/>
    <w:tmpl w:val="1EFC2C42"/>
    <w:lvl w:ilvl="0" w:tplc="6E30857C">
      <w:start w:val="1"/>
      <w:numFmt w:val="bullet"/>
      <w:lvlText w:val=""/>
      <w:lvlJc w:val="left"/>
      <w:pPr>
        <w:tabs>
          <w:tab w:val="num" w:pos="720"/>
        </w:tabs>
        <w:ind w:left="720" w:hanging="360"/>
      </w:pPr>
      <w:rPr>
        <w:rFonts w:ascii="Wingdings" w:hAnsi="Wingdings" w:hint="default"/>
      </w:rPr>
    </w:lvl>
    <w:lvl w:ilvl="1" w:tplc="476C4D20" w:tentative="1">
      <w:start w:val="1"/>
      <w:numFmt w:val="bullet"/>
      <w:lvlText w:val=""/>
      <w:lvlJc w:val="left"/>
      <w:pPr>
        <w:tabs>
          <w:tab w:val="num" w:pos="1440"/>
        </w:tabs>
        <w:ind w:left="1440" w:hanging="360"/>
      </w:pPr>
      <w:rPr>
        <w:rFonts w:ascii="Wingdings" w:hAnsi="Wingdings" w:hint="default"/>
      </w:rPr>
    </w:lvl>
    <w:lvl w:ilvl="2" w:tplc="4B708AD8" w:tentative="1">
      <w:start w:val="1"/>
      <w:numFmt w:val="bullet"/>
      <w:lvlText w:val=""/>
      <w:lvlJc w:val="left"/>
      <w:pPr>
        <w:tabs>
          <w:tab w:val="num" w:pos="2160"/>
        </w:tabs>
        <w:ind w:left="2160" w:hanging="360"/>
      </w:pPr>
      <w:rPr>
        <w:rFonts w:ascii="Wingdings" w:hAnsi="Wingdings" w:hint="default"/>
      </w:rPr>
    </w:lvl>
    <w:lvl w:ilvl="3" w:tplc="EFDC540C" w:tentative="1">
      <w:start w:val="1"/>
      <w:numFmt w:val="bullet"/>
      <w:lvlText w:val=""/>
      <w:lvlJc w:val="left"/>
      <w:pPr>
        <w:tabs>
          <w:tab w:val="num" w:pos="2880"/>
        </w:tabs>
        <w:ind w:left="2880" w:hanging="360"/>
      </w:pPr>
      <w:rPr>
        <w:rFonts w:ascii="Wingdings" w:hAnsi="Wingdings" w:hint="default"/>
      </w:rPr>
    </w:lvl>
    <w:lvl w:ilvl="4" w:tplc="CB3C3900" w:tentative="1">
      <w:start w:val="1"/>
      <w:numFmt w:val="bullet"/>
      <w:lvlText w:val=""/>
      <w:lvlJc w:val="left"/>
      <w:pPr>
        <w:tabs>
          <w:tab w:val="num" w:pos="3600"/>
        </w:tabs>
        <w:ind w:left="3600" w:hanging="360"/>
      </w:pPr>
      <w:rPr>
        <w:rFonts w:ascii="Wingdings" w:hAnsi="Wingdings" w:hint="default"/>
      </w:rPr>
    </w:lvl>
    <w:lvl w:ilvl="5" w:tplc="1910CB9A" w:tentative="1">
      <w:start w:val="1"/>
      <w:numFmt w:val="bullet"/>
      <w:lvlText w:val=""/>
      <w:lvlJc w:val="left"/>
      <w:pPr>
        <w:tabs>
          <w:tab w:val="num" w:pos="4320"/>
        </w:tabs>
        <w:ind w:left="4320" w:hanging="360"/>
      </w:pPr>
      <w:rPr>
        <w:rFonts w:ascii="Wingdings" w:hAnsi="Wingdings" w:hint="default"/>
      </w:rPr>
    </w:lvl>
    <w:lvl w:ilvl="6" w:tplc="678E5128" w:tentative="1">
      <w:start w:val="1"/>
      <w:numFmt w:val="bullet"/>
      <w:lvlText w:val=""/>
      <w:lvlJc w:val="left"/>
      <w:pPr>
        <w:tabs>
          <w:tab w:val="num" w:pos="5040"/>
        </w:tabs>
        <w:ind w:left="5040" w:hanging="360"/>
      </w:pPr>
      <w:rPr>
        <w:rFonts w:ascii="Wingdings" w:hAnsi="Wingdings" w:hint="default"/>
      </w:rPr>
    </w:lvl>
    <w:lvl w:ilvl="7" w:tplc="E6784092" w:tentative="1">
      <w:start w:val="1"/>
      <w:numFmt w:val="bullet"/>
      <w:lvlText w:val=""/>
      <w:lvlJc w:val="left"/>
      <w:pPr>
        <w:tabs>
          <w:tab w:val="num" w:pos="5760"/>
        </w:tabs>
        <w:ind w:left="5760" w:hanging="360"/>
      </w:pPr>
      <w:rPr>
        <w:rFonts w:ascii="Wingdings" w:hAnsi="Wingdings" w:hint="default"/>
      </w:rPr>
    </w:lvl>
    <w:lvl w:ilvl="8" w:tplc="8E4C6794" w:tentative="1">
      <w:start w:val="1"/>
      <w:numFmt w:val="bullet"/>
      <w:lvlText w:val=""/>
      <w:lvlJc w:val="left"/>
      <w:pPr>
        <w:tabs>
          <w:tab w:val="num" w:pos="6480"/>
        </w:tabs>
        <w:ind w:left="6480" w:hanging="360"/>
      </w:pPr>
      <w:rPr>
        <w:rFonts w:ascii="Wingdings" w:hAnsi="Wingdings" w:hint="default"/>
      </w:rPr>
    </w:lvl>
  </w:abstractNum>
  <w:abstractNum w:abstractNumId="3">
    <w:nsid w:val="320820FA"/>
    <w:multiLevelType w:val="hybridMultilevel"/>
    <w:tmpl w:val="85CA1312"/>
    <w:lvl w:ilvl="0" w:tplc="36D6288A">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FAE489E"/>
    <w:multiLevelType w:val="hybridMultilevel"/>
    <w:tmpl w:val="88828518"/>
    <w:lvl w:ilvl="0" w:tplc="36D6288A">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C0"/>
    <w:rsid w:val="000143AF"/>
    <w:rsid w:val="00027B59"/>
    <w:rsid w:val="00057A79"/>
    <w:rsid w:val="0006675B"/>
    <w:rsid w:val="000B071C"/>
    <w:rsid w:val="000F4E9A"/>
    <w:rsid w:val="00143921"/>
    <w:rsid w:val="00156EF8"/>
    <w:rsid w:val="001905A4"/>
    <w:rsid w:val="001D5A15"/>
    <w:rsid w:val="00230AE8"/>
    <w:rsid w:val="00256B2B"/>
    <w:rsid w:val="00263C06"/>
    <w:rsid w:val="00266A24"/>
    <w:rsid w:val="00282ECD"/>
    <w:rsid w:val="002D6702"/>
    <w:rsid w:val="002D7751"/>
    <w:rsid w:val="0033687C"/>
    <w:rsid w:val="00343E55"/>
    <w:rsid w:val="00377DB7"/>
    <w:rsid w:val="0038679A"/>
    <w:rsid w:val="003D3E36"/>
    <w:rsid w:val="00402974"/>
    <w:rsid w:val="00443FCE"/>
    <w:rsid w:val="00447DF5"/>
    <w:rsid w:val="00462FE3"/>
    <w:rsid w:val="004E516F"/>
    <w:rsid w:val="00595BCF"/>
    <w:rsid w:val="0060675D"/>
    <w:rsid w:val="00607C4F"/>
    <w:rsid w:val="00665335"/>
    <w:rsid w:val="00712F08"/>
    <w:rsid w:val="0071718C"/>
    <w:rsid w:val="00733809"/>
    <w:rsid w:val="00745B96"/>
    <w:rsid w:val="00754E81"/>
    <w:rsid w:val="007B4AEC"/>
    <w:rsid w:val="007C76C5"/>
    <w:rsid w:val="008617BA"/>
    <w:rsid w:val="008922FD"/>
    <w:rsid w:val="00911C2D"/>
    <w:rsid w:val="00935B7D"/>
    <w:rsid w:val="00993584"/>
    <w:rsid w:val="009F5BBA"/>
    <w:rsid w:val="00A455BB"/>
    <w:rsid w:val="00A64AB7"/>
    <w:rsid w:val="00A77666"/>
    <w:rsid w:val="00AD456C"/>
    <w:rsid w:val="00B66E82"/>
    <w:rsid w:val="00C65141"/>
    <w:rsid w:val="00C907C5"/>
    <w:rsid w:val="00C913C8"/>
    <w:rsid w:val="00CD3560"/>
    <w:rsid w:val="00DA45C0"/>
    <w:rsid w:val="00DF5105"/>
    <w:rsid w:val="00DF5F75"/>
    <w:rsid w:val="00E57C7B"/>
    <w:rsid w:val="00E8765F"/>
    <w:rsid w:val="00EB7CBE"/>
    <w:rsid w:val="00EC307B"/>
    <w:rsid w:val="00EC79C0"/>
    <w:rsid w:val="00ED5172"/>
    <w:rsid w:val="00EE5281"/>
    <w:rsid w:val="00F14E2C"/>
    <w:rsid w:val="00F330CA"/>
    <w:rsid w:val="00FB28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BB5DC23-12EB-4F9B-AA36-C7C42E1C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A7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EC79C0"/>
    <w:pPr>
      <w:spacing w:after="200" w:line="276" w:lineRule="auto"/>
      <w:ind w:left="720"/>
      <w:contextualSpacing/>
      <w:jc w:val="left"/>
    </w:pPr>
    <w:rPr>
      <w:rFonts w:eastAsiaTheme="minorEastAsia"/>
      <w:lang w:eastAsia="fr-FR"/>
    </w:rPr>
  </w:style>
  <w:style w:type="table" w:styleId="Grilledutableau">
    <w:name w:val="Table Grid"/>
    <w:basedOn w:val="TableauNormal"/>
    <w:uiPriority w:val="59"/>
    <w:rsid w:val="00EC79C0"/>
    <w:pPr>
      <w:spacing w:line="240" w:lineRule="auto"/>
      <w:jc w:val="left"/>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aragraphedelisteCar">
    <w:name w:val="Paragraphe de liste Car"/>
    <w:link w:val="Paragraphedeliste"/>
    <w:uiPriority w:val="34"/>
    <w:locked/>
    <w:rsid w:val="00EC79C0"/>
    <w:rPr>
      <w:rFonts w:eastAsiaTheme="minorEastAsia"/>
      <w:lang w:eastAsia="fr-FR"/>
    </w:rPr>
  </w:style>
  <w:style w:type="paragraph" w:styleId="Lgende">
    <w:name w:val="caption"/>
    <w:basedOn w:val="Normal"/>
    <w:next w:val="Normal"/>
    <w:link w:val="LgendeCar"/>
    <w:uiPriority w:val="35"/>
    <w:qFormat/>
    <w:rsid w:val="00EC79C0"/>
    <w:pPr>
      <w:spacing w:line="240" w:lineRule="auto"/>
      <w:ind w:left="992" w:hanging="992"/>
      <w:jc w:val="left"/>
    </w:pPr>
    <w:rPr>
      <w:rFonts w:ascii="Times New Roman" w:eastAsia="Times New Roman" w:hAnsi="Times New Roman" w:cs="Times New Roman"/>
      <w:sz w:val="24"/>
      <w:szCs w:val="24"/>
      <w:u w:val="single"/>
      <w:lang w:eastAsia="fr-FR"/>
    </w:rPr>
  </w:style>
  <w:style w:type="character" w:customStyle="1" w:styleId="LgendeCar">
    <w:name w:val="Légende Car"/>
    <w:link w:val="Lgende"/>
    <w:uiPriority w:val="35"/>
    <w:rsid w:val="00EC79C0"/>
    <w:rPr>
      <w:rFonts w:ascii="Times New Roman" w:eastAsia="Times New Roman" w:hAnsi="Times New Roman" w:cs="Times New Roman"/>
      <w:sz w:val="24"/>
      <w:szCs w:val="24"/>
      <w:u w:val="single"/>
      <w:lang w:eastAsia="fr-FR"/>
    </w:rPr>
  </w:style>
  <w:style w:type="paragraph" w:styleId="Retraitnormal">
    <w:name w:val="Normal Indent"/>
    <w:basedOn w:val="Normal"/>
    <w:rsid w:val="00745B96"/>
    <w:pPr>
      <w:spacing w:line="240" w:lineRule="auto"/>
      <w:ind w:left="708"/>
      <w:jc w:val="left"/>
    </w:pPr>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745B96"/>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5B96"/>
    <w:rPr>
      <w:rFonts w:ascii="Tahoma" w:hAnsi="Tahoma" w:cs="Tahoma"/>
      <w:sz w:val="16"/>
      <w:szCs w:val="16"/>
    </w:rPr>
  </w:style>
  <w:style w:type="paragraph" w:styleId="En-tte">
    <w:name w:val="header"/>
    <w:basedOn w:val="Normal"/>
    <w:link w:val="En-tteCar"/>
    <w:uiPriority w:val="99"/>
    <w:semiHidden/>
    <w:unhideWhenUsed/>
    <w:rsid w:val="00745B96"/>
    <w:pPr>
      <w:tabs>
        <w:tab w:val="center" w:pos="4536"/>
        <w:tab w:val="right" w:pos="9072"/>
      </w:tabs>
      <w:spacing w:line="240" w:lineRule="auto"/>
    </w:pPr>
  </w:style>
  <w:style w:type="character" w:customStyle="1" w:styleId="En-tteCar">
    <w:name w:val="En-tête Car"/>
    <w:basedOn w:val="Policepardfaut"/>
    <w:link w:val="En-tte"/>
    <w:uiPriority w:val="99"/>
    <w:semiHidden/>
    <w:rsid w:val="00745B96"/>
  </w:style>
  <w:style w:type="paragraph" w:styleId="Pieddepage">
    <w:name w:val="footer"/>
    <w:basedOn w:val="Normal"/>
    <w:link w:val="PieddepageCar"/>
    <w:uiPriority w:val="99"/>
    <w:semiHidden/>
    <w:unhideWhenUsed/>
    <w:rsid w:val="00745B96"/>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745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379224">
      <w:bodyDiv w:val="1"/>
      <w:marLeft w:val="0"/>
      <w:marRight w:val="0"/>
      <w:marTop w:val="0"/>
      <w:marBottom w:val="0"/>
      <w:divBdr>
        <w:top w:val="none" w:sz="0" w:space="0" w:color="auto"/>
        <w:left w:val="none" w:sz="0" w:space="0" w:color="auto"/>
        <w:bottom w:val="none" w:sz="0" w:space="0" w:color="auto"/>
        <w:right w:val="none" w:sz="0" w:space="0" w:color="auto"/>
      </w:divBdr>
      <w:divsChild>
        <w:div w:id="443158587">
          <w:marLeft w:val="432"/>
          <w:marRight w:val="0"/>
          <w:marTop w:val="120"/>
          <w:marBottom w:val="0"/>
          <w:divBdr>
            <w:top w:val="none" w:sz="0" w:space="0" w:color="auto"/>
            <w:left w:val="none" w:sz="0" w:space="0" w:color="auto"/>
            <w:bottom w:val="none" w:sz="0" w:space="0" w:color="auto"/>
            <w:right w:val="none" w:sz="0" w:space="0" w:color="auto"/>
          </w:divBdr>
        </w:div>
        <w:div w:id="747314049">
          <w:marLeft w:val="432"/>
          <w:marRight w:val="0"/>
          <w:marTop w:val="120"/>
          <w:marBottom w:val="0"/>
          <w:divBdr>
            <w:top w:val="none" w:sz="0" w:space="0" w:color="auto"/>
            <w:left w:val="none" w:sz="0" w:space="0" w:color="auto"/>
            <w:bottom w:val="none" w:sz="0" w:space="0" w:color="auto"/>
            <w:right w:val="none" w:sz="0" w:space="0" w:color="auto"/>
          </w:divBdr>
        </w:div>
        <w:div w:id="650646214">
          <w:marLeft w:val="432"/>
          <w:marRight w:val="0"/>
          <w:marTop w:val="120"/>
          <w:marBottom w:val="0"/>
          <w:divBdr>
            <w:top w:val="none" w:sz="0" w:space="0" w:color="auto"/>
            <w:left w:val="none" w:sz="0" w:space="0" w:color="auto"/>
            <w:bottom w:val="none" w:sz="0" w:space="0" w:color="auto"/>
            <w:right w:val="none" w:sz="0" w:space="0" w:color="auto"/>
          </w:divBdr>
        </w:div>
        <w:div w:id="943149719">
          <w:marLeft w:val="432"/>
          <w:marRight w:val="0"/>
          <w:marTop w:val="120"/>
          <w:marBottom w:val="0"/>
          <w:divBdr>
            <w:top w:val="none" w:sz="0" w:space="0" w:color="auto"/>
            <w:left w:val="none" w:sz="0" w:space="0" w:color="auto"/>
            <w:bottom w:val="none" w:sz="0" w:space="0" w:color="auto"/>
            <w:right w:val="none" w:sz="0" w:space="0" w:color="auto"/>
          </w:divBdr>
        </w:div>
        <w:div w:id="365065432">
          <w:marLeft w:val="432"/>
          <w:marRight w:val="0"/>
          <w:marTop w:val="120"/>
          <w:marBottom w:val="0"/>
          <w:divBdr>
            <w:top w:val="none" w:sz="0" w:space="0" w:color="auto"/>
            <w:left w:val="none" w:sz="0" w:space="0" w:color="auto"/>
            <w:bottom w:val="none" w:sz="0" w:space="0" w:color="auto"/>
            <w:right w:val="none" w:sz="0" w:space="0" w:color="auto"/>
          </w:divBdr>
        </w:div>
      </w:divsChild>
    </w:div>
    <w:div w:id="1012538244">
      <w:bodyDiv w:val="1"/>
      <w:marLeft w:val="0"/>
      <w:marRight w:val="0"/>
      <w:marTop w:val="0"/>
      <w:marBottom w:val="0"/>
      <w:divBdr>
        <w:top w:val="none" w:sz="0" w:space="0" w:color="auto"/>
        <w:left w:val="none" w:sz="0" w:space="0" w:color="auto"/>
        <w:bottom w:val="none" w:sz="0" w:space="0" w:color="auto"/>
        <w:right w:val="none" w:sz="0" w:space="0" w:color="auto"/>
      </w:divBdr>
    </w:div>
    <w:div w:id="122725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tima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2925</Words>
  <Characters>16092</Characters>
  <Application>Microsoft Office Word</Application>
  <DocSecurity>0</DocSecurity>
  <Lines>134</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18980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belona jb</dc:creator>
  <cp:lastModifiedBy>Utilisateur Windows</cp:lastModifiedBy>
  <cp:revision>3</cp:revision>
  <dcterms:created xsi:type="dcterms:W3CDTF">2018-09-11T07:55:00Z</dcterms:created>
  <dcterms:modified xsi:type="dcterms:W3CDTF">2018-12-06T17:05:00Z</dcterms:modified>
</cp:coreProperties>
</file>